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6A6E89DA" w:rsidR="00951AC2" w:rsidRPr="003156F1" w:rsidRDefault="00951AC2" w:rsidP="00951AC2">
      <w:pPr>
        <w:tabs>
          <w:tab w:val="left" w:pos="1037"/>
        </w:tabs>
        <w:jc w:val="center"/>
        <w:rPr>
          <w:rFonts w:ascii="Book Antiqua" w:hAnsi="Book Antiqua" w:cs="Arial"/>
          <w:b/>
        </w:rPr>
      </w:pPr>
    </w:p>
    <w:p w14:paraId="23F4AA5B" w14:textId="77777777" w:rsidR="00951AC2" w:rsidRPr="003156F1" w:rsidRDefault="00951AC2" w:rsidP="00951AC2">
      <w:pPr>
        <w:tabs>
          <w:tab w:val="left" w:pos="1037"/>
        </w:tabs>
        <w:jc w:val="center"/>
        <w:rPr>
          <w:rFonts w:ascii="Book Antiqua" w:hAnsi="Book Antiqua" w:cs="Arial"/>
          <w:b/>
        </w:rPr>
      </w:pPr>
    </w:p>
    <w:p w14:paraId="7C3832FB" w14:textId="77777777" w:rsidR="00951AC2" w:rsidRPr="003156F1" w:rsidRDefault="00951AC2" w:rsidP="00951AC2">
      <w:pPr>
        <w:tabs>
          <w:tab w:val="left" w:pos="1037"/>
        </w:tabs>
        <w:jc w:val="center"/>
        <w:rPr>
          <w:rFonts w:ascii="Book Antiqua" w:hAnsi="Book Antiqua" w:cs="Arial"/>
          <w:b/>
        </w:rPr>
      </w:pPr>
    </w:p>
    <w:p w14:paraId="1308C3CB" w14:textId="77777777" w:rsidR="00951AC2" w:rsidRPr="003156F1" w:rsidRDefault="00951AC2" w:rsidP="00951AC2">
      <w:pPr>
        <w:tabs>
          <w:tab w:val="left" w:pos="1037"/>
        </w:tabs>
        <w:jc w:val="center"/>
        <w:rPr>
          <w:rFonts w:ascii="Book Antiqua" w:hAnsi="Book Antiqua" w:cs="Arial"/>
          <w:b/>
        </w:rPr>
      </w:pPr>
    </w:p>
    <w:p w14:paraId="524BF8EB" w14:textId="77777777" w:rsidR="00951AC2" w:rsidRPr="003156F1" w:rsidRDefault="00951AC2" w:rsidP="00951AC2">
      <w:pPr>
        <w:tabs>
          <w:tab w:val="left" w:pos="1037"/>
        </w:tabs>
        <w:jc w:val="center"/>
        <w:rPr>
          <w:rFonts w:ascii="Book Antiqua" w:hAnsi="Book Antiqua" w:cs="Arial"/>
          <w:b/>
        </w:rPr>
      </w:pPr>
    </w:p>
    <w:p w14:paraId="479935B9" w14:textId="77777777" w:rsidR="00951AC2" w:rsidRPr="003156F1" w:rsidRDefault="00951AC2" w:rsidP="00951AC2">
      <w:pPr>
        <w:tabs>
          <w:tab w:val="left" w:pos="1037"/>
        </w:tabs>
        <w:jc w:val="center"/>
        <w:rPr>
          <w:rFonts w:ascii="Book Antiqua" w:hAnsi="Book Antiqua" w:cs="Arial"/>
          <w:b/>
        </w:rPr>
      </w:pPr>
    </w:p>
    <w:p w14:paraId="5BAED8B1" w14:textId="77777777" w:rsidR="00951AC2" w:rsidRPr="003156F1" w:rsidRDefault="00951AC2" w:rsidP="00951AC2">
      <w:pPr>
        <w:tabs>
          <w:tab w:val="left" w:pos="1037"/>
        </w:tabs>
        <w:jc w:val="center"/>
        <w:rPr>
          <w:rFonts w:ascii="Book Antiqua" w:hAnsi="Book Antiqua" w:cs="Arial"/>
          <w:b/>
        </w:rPr>
      </w:pPr>
    </w:p>
    <w:p w14:paraId="5DBBDA03" w14:textId="77777777" w:rsidR="00951AC2" w:rsidRPr="003156F1" w:rsidRDefault="00951AC2" w:rsidP="00951AC2">
      <w:pPr>
        <w:tabs>
          <w:tab w:val="left" w:pos="1037"/>
        </w:tabs>
        <w:jc w:val="center"/>
        <w:rPr>
          <w:rFonts w:ascii="Book Antiqua" w:hAnsi="Book Antiqua" w:cs="Arial"/>
          <w:b/>
        </w:rPr>
      </w:pPr>
    </w:p>
    <w:p w14:paraId="0AA78B85" w14:textId="77777777" w:rsidR="00951AC2" w:rsidRPr="003156F1" w:rsidRDefault="00951AC2" w:rsidP="00951AC2">
      <w:pPr>
        <w:tabs>
          <w:tab w:val="left" w:pos="1037"/>
        </w:tabs>
        <w:jc w:val="center"/>
        <w:rPr>
          <w:rFonts w:ascii="Book Antiqua" w:hAnsi="Book Antiqua" w:cs="Arial"/>
          <w:b/>
        </w:rPr>
      </w:pPr>
    </w:p>
    <w:p w14:paraId="58A02C68" w14:textId="77777777" w:rsidR="00951AC2" w:rsidRPr="003156F1" w:rsidRDefault="00951AC2" w:rsidP="00951AC2">
      <w:pPr>
        <w:tabs>
          <w:tab w:val="left" w:pos="1037"/>
        </w:tabs>
        <w:jc w:val="center"/>
        <w:rPr>
          <w:rFonts w:ascii="Book Antiqua" w:hAnsi="Book Antiqua" w:cs="Arial"/>
          <w:b/>
        </w:rPr>
      </w:pPr>
    </w:p>
    <w:p w14:paraId="13D46960" w14:textId="77777777" w:rsidR="00951AC2" w:rsidRPr="003156F1" w:rsidRDefault="00951AC2" w:rsidP="00951AC2">
      <w:pPr>
        <w:tabs>
          <w:tab w:val="left" w:pos="1037"/>
        </w:tabs>
        <w:jc w:val="center"/>
        <w:rPr>
          <w:rFonts w:ascii="Book Antiqua" w:hAnsi="Book Antiqua" w:cs="Arial"/>
          <w:b/>
        </w:rPr>
      </w:pPr>
    </w:p>
    <w:p w14:paraId="56DB4850" w14:textId="77777777" w:rsidR="00951AC2" w:rsidRPr="003156F1" w:rsidRDefault="00951AC2" w:rsidP="00951AC2">
      <w:pPr>
        <w:tabs>
          <w:tab w:val="left" w:pos="1037"/>
        </w:tabs>
        <w:jc w:val="center"/>
        <w:rPr>
          <w:rFonts w:ascii="Book Antiqua" w:hAnsi="Book Antiqua" w:cs="Arial"/>
          <w:b/>
        </w:rPr>
      </w:pPr>
    </w:p>
    <w:p w14:paraId="357206FF"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SECTION – III</w:t>
      </w:r>
    </w:p>
    <w:p w14:paraId="7283279F" w14:textId="77777777" w:rsidR="00951AC2" w:rsidRPr="003156F1" w:rsidRDefault="00951AC2" w:rsidP="00951AC2">
      <w:pPr>
        <w:tabs>
          <w:tab w:val="left" w:pos="1037"/>
        </w:tabs>
        <w:jc w:val="center"/>
        <w:rPr>
          <w:rFonts w:ascii="Book Antiqua" w:hAnsi="Book Antiqua" w:cs="Arial"/>
          <w:b/>
        </w:rPr>
      </w:pPr>
    </w:p>
    <w:p w14:paraId="2C93E770" w14:textId="77777777" w:rsidR="00951AC2" w:rsidRPr="003156F1" w:rsidRDefault="00951AC2" w:rsidP="00951AC2">
      <w:pPr>
        <w:tabs>
          <w:tab w:val="left" w:pos="1037"/>
        </w:tabs>
        <w:jc w:val="center"/>
        <w:rPr>
          <w:rFonts w:ascii="Book Antiqua" w:hAnsi="Book Antiqua" w:cs="Arial"/>
          <w:b/>
        </w:rPr>
      </w:pPr>
    </w:p>
    <w:p w14:paraId="41228416"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BID DATA SHEETS (BDS)</w:t>
      </w:r>
    </w:p>
    <w:p w14:paraId="64321602" w14:textId="77777777" w:rsidR="00951AC2" w:rsidRPr="003156F1" w:rsidRDefault="00951AC2" w:rsidP="00951AC2">
      <w:pPr>
        <w:tabs>
          <w:tab w:val="left" w:pos="1037"/>
        </w:tabs>
        <w:jc w:val="center"/>
        <w:rPr>
          <w:rFonts w:ascii="Book Antiqua" w:hAnsi="Book Antiqua" w:cs="Arial"/>
          <w:b/>
        </w:rPr>
      </w:pPr>
    </w:p>
    <w:p w14:paraId="708338A5" w14:textId="77777777" w:rsidR="00951AC2" w:rsidRPr="003156F1" w:rsidRDefault="00951AC2" w:rsidP="00951AC2">
      <w:pPr>
        <w:tabs>
          <w:tab w:val="left" w:pos="1037"/>
        </w:tabs>
        <w:jc w:val="center"/>
        <w:rPr>
          <w:rFonts w:ascii="Book Antiqua" w:hAnsi="Book Antiqua" w:cs="Arial"/>
          <w:b/>
        </w:rPr>
      </w:pPr>
    </w:p>
    <w:p w14:paraId="77E959F9" w14:textId="666400E0" w:rsidR="00294D8E" w:rsidRDefault="00294D8E" w:rsidP="00294D8E">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CB1095" w:rsidRPr="00FC155B">
        <w:rPr>
          <w:rFonts w:ascii="Book Antiqua" w:hAnsi="Book Antiqua" w:cs="Arial"/>
          <w:b/>
          <w:bCs/>
          <w:noProof/>
          <w:color w:val="0000FF"/>
        </w:rPr>
        <w:t>Design/ engineering, supply (excluding mandatory spares), storage, erection, testing and commissioning works for Augmentation of Transformation capacity at 400/220kV Neemrana (PG) S/s by 1x500 MVA, 400/220kV ICT (3rd) along with associated bays</w:t>
      </w:r>
    </w:p>
    <w:p w14:paraId="187A4198" w14:textId="77777777" w:rsidR="00CB1095" w:rsidRPr="000125C5" w:rsidRDefault="00CB1095" w:rsidP="00294D8E">
      <w:pPr>
        <w:jc w:val="both"/>
        <w:rPr>
          <w:rFonts w:ascii="Book Antiqua" w:hAnsi="Book Antiqua" w:cs="Arial"/>
          <w:b/>
          <w:bCs/>
        </w:rPr>
      </w:pPr>
    </w:p>
    <w:p w14:paraId="4E2D96C0" w14:textId="51A13E21" w:rsidR="00294D8E" w:rsidRPr="00CB1095" w:rsidRDefault="00294D8E" w:rsidP="00294D8E">
      <w:pPr>
        <w:tabs>
          <w:tab w:val="left" w:pos="657"/>
        </w:tabs>
        <w:rPr>
          <w:rFonts w:ascii="Book Antiqua" w:hAnsi="Book Antiqua" w:cs="Arial"/>
          <w:b/>
          <w:bCs/>
          <w:noProof/>
          <w:color w:val="0000FF"/>
          <w:lang w:val="pt-BR"/>
        </w:rPr>
      </w:pPr>
      <w:r w:rsidRPr="00CB1095">
        <w:rPr>
          <w:rFonts w:ascii="Book Antiqua" w:hAnsi="Book Antiqua" w:cs="Arial"/>
          <w:b/>
          <w:lang w:val="pt-BR"/>
        </w:rPr>
        <w:t>Tender Enquiry No</w:t>
      </w:r>
      <w:r w:rsidRPr="00CB1095">
        <w:rPr>
          <w:rFonts w:ascii="Book Antiqua" w:hAnsi="Book Antiqua" w:cs="Arial"/>
          <w:bCs/>
          <w:lang w:val="pt-BR"/>
        </w:rPr>
        <w:t xml:space="preserve">.: </w:t>
      </w:r>
      <w:r w:rsidR="00CB1095" w:rsidRPr="00CB1095">
        <w:rPr>
          <w:rFonts w:ascii="Book Antiqua" w:hAnsi="Book Antiqua" w:cs="Arial"/>
          <w:b/>
          <w:bCs/>
          <w:noProof/>
          <w:color w:val="0000FF"/>
          <w:lang w:val="pt-BR"/>
        </w:rPr>
        <w:t>NR1/NT/W-AIS/DOM/I00/25/09837- SRM RFX --</w:t>
      </w:r>
      <w:r w:rsidR="00CB1095" w:rsidRPr="00CB1095">
        <w:rPr>
          <w:lang w:val="pt-BR"/>
        </w:rPr>
        <w:t xml:space="preserve"> </w:t>
      </w:r>
      <w:r w:rsidR="00F01EBF" w:rsidRPr="00F01EBF">
        <w:rPr>
          <w:rFonts w:ascii="Book Antiqua" w:hAnsi="Book Antiqua" w:cs="Arial"/>
          <w:b/>
          <w:bCs/>
          <w:noProof/>
          <w:color w:val="0000FF"/>
          <w:lang w:val="pt-BR"/>
        </w:rPr>
        <w:t>5002004649</w:t>
      </w:r>
    </w:p>
    <w:bookmarkEnd w:id="0"/>
    <w:p w14:paraId="51F495D7" w14:textId="19EE4E4A" w:rsidR="004D71CD" w:rsidRPr="00CB1095" w:rsidRDefault="00A947C1" w:rsidP="004D71CD">
      <w:pPr>
        <w:ind w:left="2880" w:hanging="2880"/>
        <w:jc w:val="both"/>
        <w:rPr>
          <w:rFonts w:ascii="Book Antiqua" w:hAnsi="Book Antiqua" w:cs="Nirmala UI"/>
          <w:b/>
          <w:bCs/>
          <w:noProof/>
          <w:color w:val="0000FF"/>
          <w:lang w:val="pt-BR"/>
        </w:rPr>
      </w:pPr>
      <w:r w:rsidRPr="00CB1095">
        <w:rPr>
          <w:rFonts w:ascii="Book Antiqua" w:hAnsi="Book Antiqua" w:cs="Arial"/>
          <w:bCs/>
          <w:lang w:val="pt-BR"/>
        </w:rPr>
        <w:tab/>
      </w:r>
    </w:p>
    <w:p w14:paraId="7520FDAF" w14:textId="77777777" w:rsidR="00951AC2" w:rsidRPr="00CB1095" w:rsidRDefault="00951AC2" w:rsidP="00951AC2">
      <w:pPr>
        <w:tabs>
          <w:tab w:val="left" w:pos="1037"/>
        </w:tabs>
        <w:jc w:val="center"/>
        <w:rPr>
          <w:rFonts w:ascii="Book Antiqua" w:hAnsi="Book Antiqua" w:cs="Arial"/>
          <w:b/>
          <w:lang w:val="pt-BR"/>
        </w:rPr>
        <w:sectPr w:rsidR="00951AC2" w:rsidRPr="00CB1095" w:rsidSect="00BC182F">
          <w:footerReference w:type="default" r:id="rId8"/>
          <w:pgSz w:w="12240" w:h="15840"/>
          <w:pgMar w:top="1440" w:right="1440" w:bottom="1440" w:left="1800" w:header="720" w:footer="720" w:gutter="0"/>
          <w:cols w:space="720"/>
          <w:docGrid w:linePitch="360"/>
        </w:sectPr>
      </w:pPr>
    </w:p>
    <w:p w14:paraId="0DB12A93" w14:textId="77777777" w:rsidR="00951AC2" w:rsidRPr="003156F1" w:rsidRDefault="000C1976" w:rsidP="00951AC2">
      <w:pPr>
        <w:jc w:val="center"/>
        <w:rPr>
          <w:rFonts w:ascii="Book Antiqua" w:hAnsi="Book Antiqua" w:cs="Arial"/>
          <w:b/>
          <w:bCs/>
        </w:rPr>
      </w:pPr>
      <w:r w:rsidRPr="003156F1">
        <w:rPr>
          <w:rFonts w:ascii="Book Antiqua" w:hAnsi="Book Antiqua" w:cs="Arial"/>
          <w:b/>
          <w:bCs/>
        </w:rPr>
        <w:lastRenderedPageBreak/>
        <w:t>BID DATA SHEETS (BDS)</w:t>
      </w:r>
    </w:p>
    <w:p w14:paraId="60BAF097" w14:textId="77777777" w:rsidR="00951AC2" w:rsidRPr="003156F1" w:rsidRDefault="00951AC2" w:rsidP="00951AC2">
      <w:pPr>
        <w:tabs>
          <w:tab w:val="left" w:pos="1037"/>
        </w:tabs>
        <w:jc w:val="center"/>
        <w:rPr>
          <w:rFonts w:ascii="Book Antiqua" w:hAnsi="Book Antiqua" w:cs="Arial"/>
          <w:b/>
        </w:rPr>
      </w:pPr>
    </w:p>
    <w:p w14:paraId="7EACAA9E" w14:textId="77777777" w:rsidR="00F24D68" w:rsidRPr="003156F1" w:rsidRDefault="00F24D68" w:rsidP="000C1976">
      <w:pPr>
        <w:jc w:val="both"/>
        <w:rPr>
          <w:rFonts w:ascii="Book Antiqua" w:hAnsi="Book Antiqua" w:cs="Arial"/>
        </w:rPr>
      </w:pPr>
      <w:r w:rsidRPr="003156F1">
        <w:rPr>
          <w:rFonts w:ascii="Book Antiqua" w:hAnsi="Book Antiqua" w:cs="Arial"/>
        </w:rPr>
        <w:t>The following bid specific data for the Plant and Equipment to be procured shall amend and/or supplement the provisions in the Instruction to Bidders (ITB)</w:t>
      </w:r>
      <w:r w:rsidR="00360E9D" w:rsidRPr="003156F1">
        <w:rPr>
          <w:rFonts w:ascii="Book Antiqua" w:hAnsi="Book Antiqua" w:cs="Arial"/>
        </w:rPr>
        <w:t>:</w:t>
      </w:r>
    </w:p>
    <w:p w14:paraId="411A6077" w14:textId="77777777" w:rsidR="00360E9D" w:rsidRPr="003156F1"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25"/>
        <w:gridCol w:w="7215"/>
      </w:tblGrid>
      <w:tr w:rsidR="00DF25B2" w:rsidRPr="003156F1" w14:paraId="6272C117" w14:textId="77777777" w:rsidTr="6C7FD9E1">
        <w:trPr>
          <w:tblHeader/>
        </w:trPr>
        <w:tc>
          <w:tcPr>
            <w:tcW w:w="1080" w:type="dxa"/>
            <w:tcBorders>
              <w:right w:val="single" w:sz="4" w:space="0" w:color="auto"/>
            </w:tcBorders>
          </w:tcPr>
          <w:p w14:paraId="2BF392D1"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Sl. No.</w:t>
            </w:r>
          </w:p>
        </w:tc>
        <w:tc>
          <w:tcPr>
            <w:tcW w:w="1425" w:type="dxa"/>
            <w:tcBorders>
              <w:right w:val="single" w:sz="4" w:space="0" w:color="auto"/>
            </w:tcBorders>
          </w:tcPr>
          <w:p w14:paraId="3A5430BF"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ITB Clause Ref. No.</w:t>
            </w:r>
          </w:p>
        </w:tc>
        <w:tc>
          <w:tcPr>
            <w:tcW w:w="7215" w:type="dxa"/>
            <w:tcBorders>
              <w:left w:val="single" w:sz="4" w:space="0" w:color="auto"/>
            </w:tcBorders>
          </w:tcPr>
          <w:p w14:paraId="4ADEDA8A"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Bid Data Details</w:t>
            </w:r>
          </w:p>
        </w:tc>
      </w:tr>
      <w:tr w:rsidR="00B657F3" w:rsidRPr="003156F1" w14:paraId="0E4A7288" w14:textId="77777777" w:rsidTr="6C7FD9E1">
        <w:trPr>
          <w:trHeight w:val="70"/>
        </w:trPr>
        <w:tc>
          <w:tcPr>
            <w:tcW w:w="1080" w:type="dxa"/>
            <w:tcBorders>
              <w:right w:val="single" w:sz="4" w:space="0" w:color="auto"/>
            </w:tcBorders>
          </w:tcPr>
          <w:p w14:paraId="67666AD7" w14:textId="77777777" w:rsidR="00B657F3" w:rsidRPr="003156F1" w:rsidRDefault="00B657F3" w:rsidP="00B657F3">
            <w:pPr>
              <w:numPr>
                <w:ilvl w:val="0"/>
                <w:numId w:val="1"/>
              </w:numPr>
              <w:jc w:val="both"/>
              <w:rPr>
                <w:rFonts w:ascii="Book Antiqua" w:hAnsi="Book Antiqua" w:cs="Arial"/>
              </w:rPr>
            </w:pPr>
          </w:p>
        </w:tc>
        <w:tc>
          <w:tcPr>
            <w:tcW w:w="1425" w:type="dxa"/>
            <w:tcBorders>
              <w:right w:val="single" w:sz="4" w:space="0" w:color="auto"/>
            </w:tcBorders>
          </w:tcPr>
          <w:p w14:paraId="5F1DB1FD" w14:textId="77777777" w:rsidR="00B657F3" w:rsidRPr="003156F1" w:rsidRDefault="00B657F3" w:rsidP="00B657F3">
            <w:pPr>
              <w:jc w:val="both"/>
              <w:rPr>
                <w:rFonts w:ascii="Book Antiqua" w:hAnsi="Book Antiqua" w:cs="Arial"/>
              </w:rPr>
            </w:pPr>
            <w:r w:rsidRPr="003156F1">
              <w:rPr>
                <w:rFonts w:ascii="Book Antiqua" w:hAnsi="Book Antiqua" w:cs="Arial"/>
              </w:rPr>
              <w:t>ITB 1.1</w:t>
            </w:r>
          </w:p>
        </w:tc>
        <w:tc>
          <w:tcPr>
            <w:tcW w:w="7215" w:type="dxa"/>
            <w:tcBorders>
              <w:left w:val="single" w:sz="4" w:space="0" w:color="auto"/>
            </w:tcBorders>
          </w:tcPr>
          <w:p w14:paraId="5228A5DD" w14:textId="7D80DD3A" w:rsidR="00276837" w:rsidRPr="00AA2A95" w:rsidRDefault="00276837" w:rsidP="00AD1576">
            <w:pPr>
              <w:jc w:val="both"/>
              <w:rPr>
                <w:rFonts w:ascii="Book Antiqua" w:hAnsi="Book Antiqua" w:cs="Arial"/>
                <w:b/>
                <w:bCs/>
                <w:noProof/>
                <w:color w:val="0000FF"/>
              </w:rPr>
            </w:pPr>
            <w:r w:rsidRPr="003156F1">
              <w:rPr>
                <w:rFonts w:ascii="Book Antiqua" w:hAnsi="Book Antiqua" w:cs="Arial"/>
                <w:snapToGrid w:val="0"/>
              </w:rPr>
              <w:t xml:space="preserve">The Owner </w:t>
            </w:r>
            <w:r w:rsidR="003D530A" w:rsidRPr="003156F1">
              <w:rPr>
                <w:rFonts w:ascii="Book Antiqua" w:hAnsi="Book Antiqua" w:cs="Arial"/>
                <w:snapToGrid w:val="0"/>
              </w:rPr>
              <w:t xml:space="preserve">for </w:t>
            </w:r>
            <w:r w:rsidR="00CB1095" w:rsidRPr="00FC155B">
              <w:rPr>
                <w:rFonts w:ascii="Book Antiqua" w:hAnsi="Book Antiqua" w:cs="Arial"/>
                <w:b/>
                <w:bCs/>
                <w:noProof/>
                <w:color w:val="0000FF"/>
              </w:rPr>
              <w:t>Design/ engineering, supply (excluding mandatory spares), storage, erection, testing and commissioning works for Augmentation of Transformation capacity at 400/220kV Neemrana (PG) S/s by 1x500 MVA, 400/220kV ICT (3rd) along with associated bays</w:t>
            </w:r>
            <w:r w:rsidR="00CB1095">
              <w:rPr>
                <w:rFonts w:ascii="Book Antiqua" w:hAnsi="Book Antiqua" w:cs="Arial"/>
                <w:b/>
                <w:bCs/>
                <w:noProof/>
                <w:color w:val="0000FF"/>
              </w:rPr>
              <w:t xml:space="preserve"> </w:t>
            </w:r>
            <w:r w:rsidRPr="003156F1">
              <w:rPr>
                <w:rFonts w:ascii="Book Antiqua" w:hAnsi="Book Antiqua" w:cs="Arial"/>
                <w:snapToGrid w:val="0"/>
              </w:rPr>
              <w:t>is:</w:t>
            </w:r>
          </w:p>
          <w:p w14:paraId="7C7002E5" w14:textId="77777777" w:rsidR="00276837" w:rsidRPr="003156F1" w:rsidRDefault="00276837" w:rsidP="00276837">
            <w:pPr>
              <w:jc w:val="both"/>
              <w:rPr>
                <w:rFonts w:ascii="Book Antiqua" w:hAnsi="Book Antiqua" w:cs="Arial"/>
                <w:snapToGrid w:val="0"/>
              </w:rPr>
            </w:pPr>
          </w:p>
          <w:p w14:paraId="523B0072" w14:textId="3598CC0C" w:rsidR="00276837" w:rsidRDefault="00FE40D8" w:rsidP="00276837">
            <w:pPr>
              <w:jc w:val="both"/>
              <w:rPr>
                <w:rFonts w:ascii="Book Antiqua" w:hAnsi="Book Antiqua" w:cs="Arial"/>
                <w:b/>
              </w:rPr>
            </w:pPr>
            <w:r w:rsidRPr="00FE40D8">
              <w:rPr>
                <w:rFonts w:ascii="Book Antiqua" w:hAnsi="Book Antiqua" w:cs="Arial"/>
                <w:b/>
              </w:rPr>
              <w:t>Power Grid Corporation of India Ltd. (A Government of India Enterprise</w:t>
            </w:r>
            <w:r>
              <w:rPr>
                <w:rFonts w:ascii="Book Antiqua" w:hAnsi="Book Antiqua" w:cs="Arial"/>
                <w:b/>
              </w:rPr>
              <w:t>)</w:t>
            </w:r>
          </w:p>
          <w:p w14:paraId="334E73D2" w14:textId="77777777" w:rsidR="00FE40D8" w:rsidRPr="003156F1" w:rsidRDefault="00FE40D8" w:rsidP="00276837">
            <w:pPr>
              <w:jc w:val="both"/>
              <w:rPr>
                <w:rFonts w:ascii="Book Antiqua" w:hAnsi="Book Antiqua" w:cs="Arial"/>
                <w:lang w:val="en-GB"/>
              </w:rPr>
            </w:pPr>
          </w:p>
          <w:p w14:paraId="3C8CE7C3" w14:textId="55C38436"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The procurement activities in respect of the </w:t>
            </w:r>
            <w:r w:rsidR="008D693C" w:rsidRPr="003156F1">
              <w:rPr>
                <w:rFonts w:ascii="Book Antiqua" w:hAnsi="Book Antiqua" w:cs="Arial"/>
                <w:snapToGrid w:val="0"/>
              </w:rPr>
              <w:t>aforesaid</w:t>
            </w:r>
            <w:r w:rsidRPr="003156F1">
              <w:rPr>
                <w:rFonts w:ascii="Book Antiqua" w:hAnsi="Book Antiqua" w:cs="Arial"/>
                <w:snapToGrid w:val="0"/>
              </w:rPr>
              <w:t xml:space="preserve"> Project</w:t>
            </w:r>
            <w:r w:rsidR="008D693C" w:rsidRPr="003156F1">
              <w:rPr>
                <w:rFonts w:ascii="Book Antiqua" w:hAnsi="Book Antiqua" w:cs="Arial"/>
                <w:snapToGrid w:val="0"/>
              </w:rPr>
              <w:t>s</w:t>
            </w:r>
            <w:r w:rsidRPr="003156F1">
              <w:rPr>
                <w:rFonts w:ascii="Book Antiqua" w:hAnsi="Book Antiqua" w:cs="Arial"/>
                <w:snapToGrid w:val="0"/>
              </w:rPr>
              <w:t xml:space="preserve"> on has been entrusted to </w:t>
            </w:r>
            <w:r w:rsidRPr="003156F1">
              <w:rPr>
                <w:rFonts w:ascii="Book Antiqua" w:hAnsi="Book Antiqua" w:cs="Arial"/>
                <w:snapToGrid w:val="0"/>
                <w:lang w:val="en-GB"/>
              </w:rPr>
              <w:t>Power</w:t>
            </w:r>
            <w:r w:rsidRPr="003156F1">
              <w:rPr>
                <w:rFonts w:ascii="Book Antiqua" w:hAnsi="Book Antiqua" w:cs="Arial"/>
                <w:snapToGrid w:val="0"/>
              </w:rPr>
              <w:t xml:space="preserve"> Grid Corporation of India Ltd. (A Government of India Enterprise) incorporated under the Companies Act, 1956, having its Registered Office at B-9, Qutab Institutional Area, Katwaria Sarai, New Delhi – 110 016 (hereinafter referred to as ‘POWERGRID’). </w:t>
            </w:r>
          </w:p>
          <w:p w14:paraId="04A3EF39" w14:textId="77777777" w:rsidR="00276837" w:rsidRPr="003156F1" w:rsidRDefault="00276837" w:rsidP="00276837">
            <w:pPr>
              <w:jc w:val="both"/>
              <w:rPr>
                <w:rFonts w:ascii="Book Antiqua" w:hAnsi="Book Antiqua" w:cs="Arial"/>
                <w:snapToGrid w:val="0"/>
              </w:rPr>
            </w:pPr>
          </w:p>
          <w:p w14:paraId="201D06D8" w14:textId="53B0408C"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3156F1">
              <w:rPr>
                <w:rFonts w:ascii="Book Antiqua" w:hAnsi="Book Antiqua" w:cs="Arial"/>
                <w:b/>
                <w:bCs/>
                <w:snapToGrid w:val="0"/>
              </w:rPr>
              <w:t>POWERGRID</w:t>
            </w:r>
            <w:r w:rsidRPr="003156F1">
              <w:rPr>
                <w:rFonts w:ascii="Book Antiqua" w:hAnsi="Book Antiqua" w:cs="Arial"/>
                <w:snapToGrid w:val="0"/>
              </w:rPr>
              <w:t xml:space="preserve"> will also be referred to as the “Employer” wherever context requires so.</w:t>
            </w:r>
          </w:p>
          <w:p w14:paraId="149C5B99" w14:textId="77777777" w:rsidR="00276837" w:rsidRPr="003156F1" w:rsidRDefault="00276837" w:rsidP="00276837">
            <w:pPr>
              <w:jc w:val="both"/>
              <w:rPr>
                <w:rFonts w:ascii="Book Antiqua" w:hAnsi="Book Antiqua" w:cs="Arial"/>
                <w:snapToGrid w:val="0"/>
              </w:rPr>
            </w:pPr>
          </w:p>
          <w:p w14:paraId="4D72A8DD" w14:textId="77777777" w:rsidR="00276837" w:rsidRDefault="00276837" w:rsidP="00276837">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69942196" w14:textId="77777777" w:rsidR="00AA2A95" w:rsidRPr="003156F1" w:rsidRDefault="00AA2A95" w:rsidP="00276837">
            <w:pPr>
              <w:jc w:val="both"/>
              <w:rPr>
                <w:rFonts w:ascii="Book Antiqua" w:hAnsi="Book Antiqua" w:cs="Arial"/>
                <w:lang w:val="en-GB"/>
              </w:rPr>
            </w:pPr>
          </w:p>
          <w:p w14:paraId="404AA13B" w14:textId="3A35500B" w:rsidR="00E92AF9" w:rsidRPr="003F0E17" w:rsidRDefault="00E92AF9" w:rsidP="00E92AF9">
            <w:pPr>
              <w:ind w:left="990" w:firstLine="90"/>
              <w:jc w:val="both"/>
              <w:rPr>
                <w:rStyle w:val="Hyperlink"/>
                <w:rFonts w:ascii="Book Antiqua" w:hAnsi="Book Antiqua"/>
                <w:b/>
                <w:bCs/>
                <w:u w:val="none"/>
              </w:rPr>
            </w:pPr>
            <w:r w:rsidRPr="003F0E17">
              <w:rPr>
                <w:rStyle w:val="Hyperlink"/>
                <w:rFonts w:ascii="Book Antiqua" w:hAnsi="Book Antiqua"/>
                <w:b/>
                <w:bCs/>
                <w:u w:val="none"/>
              </w:rPr>
              <w:t>M</w:t>
            </w:r>
            <w:r>
              <w:rPr>
                <w:rStyle w:val="Hyperlink"/>
                <w:rFonts w:ascii="Book Antiqua" w:hAnsi="Book Antiqua"/>
                <w:b/>
                <w:bCs/>
                <w:u w:val="none"/>
              </w:rPr>
              <w:t>anager</w:t>
            </w:r>
            <w:r w:rsidRPr="003F0E17">
              <w:rPr>
                <w:rStyle w:val="Hyperlink"/>
                <w:rFonts w:ascii="Book Antiqua" w:hAnsi="Book Antiqua"/>
                <w:b/>
                <w:bCs/>
                <w:u w:val="none"/>
              </w:rPr>
              <w:t>(C&amp;M)</w:t>
            </w:r>
          </w:p>
          <w:p w14:paraId="0A182B6E" w14:textId="77777777" w:rsidR="00E92AF9" w:rsidRPr="003F0E17" w:rsidRDefault="00E92AF9" w:rsidP="00E92AF9">
            <w:pPr>
              <w:ind w:left="360" w:firstLine="720"/>
              <w:jc w:val="both"/>
              <w:rPr>
                <w:rFonts w:ascii="Book Antiqua" w:hAnsi="Book Antiqua" w:cs="Arial"/>
                <w:b/>
                <w:bCs/>
                <w:color w:val="000000" w:themeColor="text1"/>
              </w:rPr>
            </w:pPr>
            <w:r w:rsidRPr="003F0E17">
              <w:rPr>
                <w:rFonts w:ascii="Book Antiqua" w:hAnsi="Book Antiqua" w:cs="Arial"/>
                <w:b/>
                <w:bCs/>
                <w:color w:val="000000" w:themeColor="text1"/>
              </w:rPr>
              <w:t>Power Grid Corporation of India Limited</w:t>
            </w:r>
          </w:p>
          <w:p w14:paraId="12B109D0" w14:textId="77777777" w:rsidR="00E92AF9" w:rsidRDefault="00E92AF9" w:rsidP="00E92AF9">
            <w:pPr>
              <w:ind w:left="360" w:firstLine="720"/>
              <w:jc w:val="both"/>
              <w:rPr>
                <w:rFonts w:ascii="Book Antiqua" w:hAnsi="Book Antiqua"/>
                <w:lang w:bidi="hi-IN"/>
              </w:rPr>
            </w:pPr>
            <w:r w:rsidRPr="00D244C8">
              <w:rPr>
                <w:rFonts w:ascii="Book Antiqua" w:hAnsi="Book Antiqua"/>
                <w:lang w:bidi="hi-IN"/>
              </w:rPr>
              <w:t>SCO Bay 5-10, near Haryana Pollution Control board</w:t>
            </w:r>
          </w:p>
          <w:p w14:paraId="5C46CA04" w14:textId="4015C747" w:rsidR="00E92AF9" w:rsidRPr="003F0E17" w:rsidRDefault="00E92AF9" w:rsidP="00E92AF9">
            <w:pPr>
              <w:ind w:left="360" w:firstLine="720"/>
              <w:jc w:val="both"/>
              <w:rPr>
                <w:rFonts w:ascii="Book Antiqua" w:hAnsi="Book Antiqua" w:cs="Arial"/>
                <w:b/>
                <w:snapToGrid w:val="0"/>
              </w:rPr>
            </w:pPr>
            <w:r w:rsidRPr="00D244C8">
              <w:rPr>
                <w:rFonts w:ascii="Book Antiqua" w:hAnsi="Book Antiqua"/>
                <w:lang w:bidi="hi-IN"/>
              </w:rPr>
              <w:t>Office, Sector 16A,</w:t>
            </w:r>
            <w:r>
              <w:rPr>
                <w:rFonts w:ascii="Book Antiqua" w:hAnsi="Book Antiqua"/>
                <w:lang w:bidi="hi-IN"/>
              </w:rPr>
              <w:t xml:space="preserve"> </w:t>
            </w:r>
            <w:r w:rsidRPr="00D244C8">
              <w:rPr>
                <w:rFonts w:ascii="Book Antiqua" w:hAnsi="Book Antiqua"/>
                <w:lang w:bidi="hi-IN"/>
              </w:rPr>
              <w:t>Faridabad, Haryana 121002</w:t>
            </w:r>
          </w:p>
          <w:p w14:paraId="22C0D7FE" w14:textId="7F7E62F3" w:rsidR="00E92AF9" w:rsidRPr="003F0E17" w:rsidRDefault="00E92AF9" w:rsidP="00E92AF9">
            <w:pPr>
              <w:ind w:left="360" w:firstLine="720"/>
              <w:jc w:val="both"/>
              <w:rPr>
                <w:rFonts w:ascii="Book Antiqua" w:hAnsi="Book Antiqua" w:cs="Arial"/>
              </w:rPr>
            </w:pPr>
            <w:r>
              <w:rPr>
                <w:rFonts w:ascii="Book Antiqua" w:hAnsi="Book Antiqua"/>
                <w:b/>
                <w:bCs/>
              </w:rPr>
              <w:t>Phone</w:t>
            </w:r>
            <w:r w:rsidRPr="003F0E17">
              <w:rPr>
                <w:rFonts w:ascii="Book Antiqua" w:hAnsi="Book Antiqua"/>
                <w:b/>
                <w:bCs/>
              </w:rPr>
              <w:t>:</w:t>
            </w:r>
            <w:r w:rsidRPr="003F0E17">
              <w:rPr>
                <w:rFonts w:ascii="Book Antiqua" w:hAnsi="Book Antiqua"/>
              </w:rPr>
              <w:t xml:space="preserve"> </w:t>
            </w:r>
            <w:r>
              <w:rPr>
                <w:rFonts w:ascii="Book Antiqua" w:hAnsi="Book Antiqua"/>
              </w:rPr>
              <w:t>0129-266637</w:t>
            </w:r>
            <w:r w:rsidR="00E7374E">
              <w:rPr>
                <w:rFonts w:ascii="Book Antiqua" w:hAnsi="Book Antiqua"/>
              </w:rPr>
              <w:t>8</w:t>
            </w:r>
          </w:p>
          <w:p w14:paraId="5B2AEB43" w14:textId="77777777" w:rsidR="00E92AF9" w:rsidRPr="003F0E17" w:rsidRDefault="00E92AF9" w:rsidP="00E92AF9">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189047D4" w14:textId="5CEBEBC2" w:rsidR="00E92AF9" w:rsidRPr="003F0E17" w:rsidRDefault="003A3E2B" w:rsidP="00E92AF9">
            <w:pPr>
              <w:ind w:left="2977" w:hanging="1897"/>
              <w:jc w:val="both"/>
              <w:rPr>
                <w:rFonts w:ascii="Book Antiqua" w:hAnsi="Book Antiqua" w:cs="Arial"/>
                <w:lang w:val="en-GB"/>
              </w:rPr>
            </w:pPr>
            <w:hyperlink r:id="rId9" w:history="1">
              <w:r w:rsidRPr="002F31AA">
                <w:rPr>
                  <w:rStyle w:val="Hyperlink"/>
                  <w:rFonts w:ascii="Book Antiqua" w:eastAsiaTheme="majorEastAsia" w:hAnsi="Book Antiqua"/>
                  <w:b/>
                  <w:bCs/>
                </w:rPr>
                <w:t>sud.upadhyay@powergrid.in</w:t>
              </w:r>
            </w:hyperlink>
            <w:r w:rsidR="00E92AF9" w:rsidRPr="003F0E17">
              <w:rPr>
                <w:rFonts w:ascii="Book Antiqua" w:hAnsi="Book Antiqua" w:cs="Arial"/>
                <w:lang w:val="en-GB"/>
              </w:rPr>
              <w:t xml:space="preserve"> </w:t>
            </w:r>
          </w:p>
          <w:p w14:paraId="2B12E0E5" w14:textId="7220455D" w:rsidR="00AA2A95" w:rsidRPr="003156F1" w:rsidRDefault="00E92AF9" w:rsidP="00E92AF9">
            <w:pPr>
              <w:ind w:left="2977" w:hanging="1897"/>
              <w:jc w:val="both"/>
              <w:rPr>
                <w:rFonts w:ascii="Book Antiqua" w:hAnsi="Book Antiqua" w:cs="Arial"/>
                <w:lang w:val="en-GB"/>
              </w:rPr>
            </w:pPr>
            <w:hyperlink r:id="rId10" w:history="1">
              <w:r w:rsidRPr="008318C8">
                <w:rPr>
                  <w:rStyle w:val="Hyperlink"/>
                  <w:rFonts w:ascii="Book Antiqua" w:hAnsi="Book Antiqua" w:cs="Arial"/>
                  <w:b/>
                  <w:bCs/>
                </w:rPr>
                <w:t>neerajkumar@powergrid.in</w:t>
              </w:r>
            </w:hyperlink>
            <w:r w:rsidRPr="003F0E17">
              <w:rPr>
                <w:rFonts w:ascii="Book Antiqua" w:hAnsi="Book Antiqua"/>
              </w:rPr>
              <w:t xml:space="preserve"> </w:t>
            </w:r>
            <w:r w:rsidRPr="003F0E17">
              <w:rPr>
                <w:rFonts w:ascii="Book Antiqua" w:hAnsi="Book Antiqua"/>
                <w:b/>
                <w:bCs/>
                <w:color w:val="0000CC"/>
              </w:rPr>
              <w:t xml:space="preserve">; </w:t>
            </w:r>
          </w:p>
        </w:tc>
      </w:tr>
      <w:tr w:rsidR="003156F1" w:rsidRPr="003156F1" w14:paraId="5240C09A" w14:textId="77777777" w:rsidTr="6C7FD9E1">
        <w:trPr>
          <w:trHeight w:val="70"/>
        </w:trPr>
        <w:tc>
          <w:tcPr>
            <w:tcW w:w="1080" w:type="dxa"/>
            <w:tcBorders>
              <w:right w:val="single" w:sz="4" w:space="0" w:color="auto"/>
            </w:tcBorders>
          </w:tcPr>
          <w:p w14:paraId="0205D589" w14:textId="77777777" w:rsidR="003156F1" w:rsidRPr="003156F1" w:rsidRDefault="003156F1" w:rsidP="00B657F3">
            <w:pPr>
              <w:numPr>
                <w:ilvl w:val="0"/>
                <w:numId w:val="1"/>
              </w:numPr>
              <w:jc w:val="both"/>
              <w:rPr>
                <w:rFonts w:ascii="Book Antiqua" w:hAnsi="Book Antiqua" w:cs="Arial"/>
              </w:rPr>
            </w:pPr>
          </w:p>
        </w:tc>
        <w:tc>
          <w:tcPr>
            <w:tcW w:w="1425" w:type="dxa"/>
            <w:tcBorders>
              <w:right w:val="single" w:sz="4" w:space="0" w:color="auto"/>
            </w:tcBorders>
          </w:tcPr>
          <w:p w14:paraId="34DD8FBC" w14:textId="70994434" w:rsidR="003156F1" w:rsidRPr="003156F1" w:rsidRDefault="003156F1" w:rsidP="00B657F3">
            <w:pPr>
              <w:jc w:val="both"/>
              <w:rPr>
                <w:rFonts w:ascii="Book Antiqua" w:hAnsi="Book Antiqua" w:cs="Arial"/>
              </w:rPr>
            </w:pPr>
            <w:r w:rsidRPr="003156F1">
              <w:rPr>
                <w:rFonts w:ascii="Book Antiqua" w:hAnsi="Book Antiqua"/>
              </w:rPr>
              <w:t>General</w:t>
            </w:r>
          </w:p>
        </w:tc>
        <w:tc>
          <w:tcPr>
            <w:tcW w:w="7215" w:type="dxa"/>
            <w:tcBorders>
              <w:left w:val="single" w:sz="4" w:space="0" w:color="auto"/>
            </w:tcBorders>
          </w:tcPr>
          <w:p w14:paraId="5BEB52F6" w14:textId="77777777" w:rsidR="003156F1" w:rsidRPr="003156F1" w:rsidRDefault="003156F1" w:rsidP="003156F1">
            <w:pPr>
              <w:jc w:val="both"/>
              <w:rPr>
                <w:rFonts w:ascii="Book Antiqua" w:hAnsi="Book Antiqua"/>
                <w:b/>
                <w:bCs/>
                <w:color w:val="FF0000"/>
                <w:lang w:val="en-GB"/>
              </w:rPr>
            </w:pPr>
            <w:r w:rsidRPr="003156F1">
              <w:rPr>
                <w:rFonts w:ascii="Book Antiqua" w:hAnsi="Book Antiqua"/>
                <w:b/>
                <w:bCs/>
                <w:color w:val="FF0000"/>
                <w:lang w:val="en-GB"/>
              </w:rPr>
              <w:t xml:space="preserve">Bidder shall quote the prices in attachment named “Price_Schedule.xlsx” only. If prices against any item in the attachment </w:t>
            </w:r>
            <w:proofErr w:type="gramStart"/>
            <w:r w:rsidRPr="003156F1">
              <w:rPr>
                <w:rFonts w:ascii="Book Antiqua" w:hAnsi="Book Antiqua"/>
                <w:b/>
                <w:bCs/>
                <w:color w:val="FF0000"/>
                <w:lang w:val="en-GB"/>
              </w:rPr>
              <w:t>is</w:t>
            </w:r>
            <w:proofErr w:type="gramEnd"/>
            <w:r w:rsidRPr="003156F1">
              <w:rPr>
                <w:rFonts w:ascii="Book Antiqua" w:hAnsi="Book Antiqua"/>
                <w:b/>
                <w:bCs/>
                <w:color w:val="FF0000"/>
                <w:lang w:val="en-GB"/>
              </w:rPr>
              <w:t xml:space="preserve"> not </w:t>
            </w:r>
            <w:proofErr w:type="gramStart"/>
            <w:r w:rsidRPr="003156F1">
              <w:rPr>
                <w:rFonts w:ascii="Book Antiqua" w:hAnsi="Book Antiqua"/>
                <w:b/>
                <w:bCs/>
                <w:color w:val="FF0000"/>
                <w:lang w:val="en-GB"/>
              </w:rPr>
              <w:t>filled</w:t>
            </w:r>
            <w:proofErr w:type="gramEnd"/>
            <w:r w:rsidRPr="003156F1">
              <w:rPr>
                <w:rFonts w:ascii="Book Antiqua" w:hAnsi="Book Antiqua"/>
                <w:b/>
                <w:bCs/>
                <w:color w:val="FF0000"/>
                <w:lang w:val="en-GB"/>
              </w:rPr>
              <w:t xml:space="preserve"> then it shall be deemed included in other </w:t>
            </w:r>
            <w:r w:rsidRPr="003156F1">
              <w:rPr>
                <w:rFonts w:ascii="Book Antiqua" w:hAnsi="Book Antiqua"/>
                <w:b/>
                <w:bCs/>
                <w:color w:val="FF0000"/>
                <w:lang w:val="en-GB"/>
              </w:rPr>
              <w:lastRenderedPageBreak/>
              <w:t>items. The bid submitted without quoting prices/without attaching “Price_Schedule.xlsx” shall be outright rejected.</w:t>
            </w:r>
          </w:p>
          <w:p w14:paraId="6DDA7D02" w14:textId="77777777" w:rsidR="003156F1" w:rsidRPr="003156F1" w:rsidRDefault="003156F1" w:rsidP="003156F1">
            <w:pPr>
              <w:jc w:val="both"/>
              <w:rPr>
                <w:rFonts w:ascii="Book Antiqua" w:hAnsi="Book Antiqua"/>
                <w:b/>
                <w:bCs/>
                <w:color w:val="FF0000"/>
                <w:lang w:val="en-GB"/>
              </w:rPr>
            </w:pPr>
          </w:p>
          <w:p w14:paraId="32DFE429" w14:textId="71FAA72A" w:rsidR="003156F1" w:rsidRPr="003156F1" w:rsidRDefault="003156F1" w:rsidP="003156F1">
            <w:pPr>
              <w:jc w:val="both"/>
              <w:rPr>
                <w:rFonts w:ascii="Book Antiqua" w:hAnsi="Book Antiqua" w:cs="Arial"/>
                <w:snapToGrid w:val="0"/>
              </w:rPr>
            </w:pPr>
            <w:r w:rsidRPr="003156F1">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C270CA" w:rsidRPr="003156F1" w14:paraId="6FDF351E" w14:textId="77777777" w:rsidTr="6C7FD9E1">
        <w:trPr>
          <w:trHeight w:val="70"/>
        </w:trPr>
        <w:tc>
          <w:tcPr>
            <w:tcW w:w="1080" w:type="dxa"/>
            <w:tcBorders>
              <w:right w:val="single" w:sz="4" w:space="0" w:color="auto"/>
            </w:tcBorders>
          </w:tcPr>
          <w:p w14:paraId="26B911D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4ED504D" w14:textId="2342A601" w:rsidR="00C270CA" w:rsidRPr="003156F1" w:rsidRDefault="00C270CA" w:rsidP="00C270CA">
            <w:pPr>
              <w:jc w:val="both"/>
              <w:rPr>
                <w:rFonts w:ascii="Book Antiqua" w:hAnsi="Book Antiqua" w:cs="Arial"/>
              </w:rPr>
            </w:pPr>
            <w:r w:rsidRPr="003156F1">
              <w:rPr>
                <w:rFonts w:ascii="Book Antiqua" w:hAnsi="Book Antiqua" w:cs="Arial"/>
              </w:rPr>
              <w:t>ITB 1.1</w:t>
            </w:r>
          </w:p>
        </w:tc>
        <w:tc>
          <w:tcPr>
            <w:tcW w:w="7215" w:type="dxa"/>
            <w:tcBorders>
              <w:left w:val="single" w:sz="4" w:space="0" w:color="auto"/>
            </w:tcBorders>
          </w:tcPr>
          <w:p w14:paraId="31620589" w14:textId="6B6C952B" w:rsidR="00C270CA" w:rsidRPr="003156F1" w:rsidRDefault="00C270CA" w:rsidP="00C270CA">
            <w:pPr>
              <w:jc w:val="both"/>
              <w:rPr>
                <w:rFonts w:ascii="Book Antiqua" w:hAnsi="Book Antiqua" w:cs="Arial"/>
                <w:snapToGrid w:val="0"/>
              </w:rPr>
            </w:pPr>
            <w:r w:rsidRPr="003156F1">
              <w:rPr>
                <w:rFonts w:ascii="Book Antiqua" w:hAnsi="Book Antiqua" w:cs="Arial"/>
                <w:snapToGrid w:val="0"/>
              </w:rPr>
              <w:t>The Employer</w:t>
            </w:r>
            <w:r w:rsidRPr="003156F1">
              <w:rPr>
                <w:rFonts w:ascii="Book Antiqua" w:hAnsi="Book Antiqua" w:cs="Arial"/>
                <w:bCs/>
                <w:snapToGrid w:val="0"/>
                <w:color w:val="0000CC"/>
              </w:rPr>
              <w:t xml:space="preserve"> </w:t>
            </w:r>
            <w:r w:rsidRPr="003156F1">
              <w:rPr>
                <w:rFonts w:ascii="Book Antiqua" w:hAnsi="Book Antiqua" w:cs="Arial"/>
                <w:snapToGrid w:val="0"/>
              </w:rPr>
              <w:t>is:</w:t>
            </w:r>
          </w:p>
          <w:p w14:paraId="187B26EC" w14:textId="77777777" w:rsidR="00C270CA" w:rsidRPr="003156F1" w:rsidRDefault="00C270CA" w:rsidP="00C270CA">
            <w:pPr>
              <w:jc w:val="both"/>
              <w:rPr>
                <w:rFonts w:ascii="Book Antiqua" w:hAnsi="Book Antiqua" w:cs="Arial"/>
                <w:snapToGrid w:val="0"/>
              </w:rPr>
            </w:pPr>
          </w:p>
          <w:p w14:paraId="46449151" w14:textId="77777777" w:rsidR="00C96F31" w:rsidRPr="003156F1" w:rsidRDefault="00C96F31" w:rsidP="00C96F31">
            <w:pPr>
              <w:ind w:left="1080" w:hanging="1080"/>
              <w:jc w:val="both"/>
              <w:rPr>
                <w:rFonts w:ascii="Book Antiqua" w:hAnsi="Book Antiqua" w:cs="Arial"/>
                <w:lang w:val="en-GB"/>
              </w:rPr>
            </w:pPr>
            <w:r w:rsidRPr="003156F1">
              <w:rPr>
                <w:rFonts w:ascii="Book Antiqua" w:hAnsi="Book Antiqua" w:cs="Arial"/>
                <w:lang w:val="en-GB"/>
              </w:rPr>
              <w:t>Power Grid Corporation of India Limited</w:t>
            </w:r>
          </w:p>
          <w:p w14:paraId="20C31616" w14:textId="77777777" w:rsidR="00E563B8" w:rsidRPr="00E563B8" w:rsidRDefault="00E563B8" w:rsidP="00E563B8">
            <w:pPr>
              <w:jc w:val="both"/>
              <w:rPr>
                <w:rFonts w:ascii="Book Antiqua" w:hAnsi="Book Antiqua" w:cs="Arial"/>
                <w:lang w:val="en-GB"/>
              </w:rPr>
            </w:pPr>
            <w:r w:rsidRPr="00E563B8">
              <w:rPr>
                <w:rFonts w:ascii="Book Antiqua" w:hAnsi="Book Antiqua" w:cs="Arial"/>
                <w:lang w:val="en-GB"/>
              </w:rPr>
              <w:t>Power Grid Corporation of India Limited</w:t>
            </w:r>
          </w:p>
          <w:p w14:paraId="65C2267E" w14:textId="0F06B0DF" w:rsidR="00C270CA" w:rsidRPr="003156F1" w:rsidRDefault="00E563B8" w:rsidP="00E563B8">
            <w:pPr>
              <w:jc w:val="both"/>
              <w:rPr>
                <w:rFonts w:ascii="Book Antiqua" w:hAnsi="Book Antiqua" w:cs="Arial"/>
                <w:lang w:val="en-GB"/>
              </w:rPr>
            </w:pPr>
            <w:r w:rsidRPr="00E563B8">
              <w:rPr>
                <w:rFonts w:ascii="Book Antiqua" w:hAnsi="Book Antiqua" w:cs="Arial"/>
                <w:lang w:val="en-GB"/>
              </w:rPr>
              <w:t>SCO Bay 5-10, near Haryana Pollution Control board Office, Sector 16A,</w:t>
            </w:r>
            <w:r w:rsidR="00997FBE">
              <w:rPr>
                <w:rFonts w:ascii="Book Antiqua" w:hAnsi="Book Antiqua" w:cs="Arial"/>
                <w:lang w:val="en-GB"/>
              </w:rPr>
              <w:t xml:space="preserve"> </w:t>
            </w:r>
            <w:r w:rsidRPr="00E563B8">
              <w:rPr>
                <w:rFonts w:ascii="Book Antiqua" w:hAnsi="Book Antiqua" w:cs="Arial"/>
                <w:lang w:val="en-GB"/>
              </w:rPr>
              <w:t>Faridabad, Haryana 121002</w:t>
            </w:r>
          </w:p>
          <w:p w14:paraId="5647F7BD" w14:textId="77777777" w:rsidR="00075DB9" w:rsidRPr="003156F1" w:rsidRDefault="00075DB9" w:rsidP="00075DB9">
            <w:pPr>
              <w:jc w:val="both"/>
              <w:rPr>
                <w:rFonts w:ascii="Book Antiqua" w:hAnsi="Book Antiqua" w:cs="Arial"/>
                <w:lang w:val="en-GB"/>
              </w:rPr>
            </w:pPr>
          </w:p>
          <w:p w14:paraId="5B38F452" w14:textId="77777777" w:rsidR="00C96F31" w:rsidRDefault="00C96F31" w:rsidP="00C96F31">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195E71C3" w14:textId="77777777" w:rsidR="00AA2A95" w:rsidRPr="003156F1" w:rsidRDefault="00AA2A95" w:rsidP="00C96F31">
            <w:pPr>
              <w:jc w:val="both"/>
              <w:rPr>
                <w:rFonts w:ascii="Book Antiqua" w:hAnsi="Book Antiqua" w:cs="Arial"/>
                <w:lang w:val="en-GB"/>
              </w:rPr>
            </w:pPr>
          </w:p>
          <w:p w14:paraId="52EA254D" w14:textId="3CE3FE64" w:rsidR="00203991" w:rsidRPr="003F0E17" w:rsidRDefault="00203991" w:rsidP="00203991">
            <w:pPr>
              <w:ind w:left="990" w:firstLine="90"/>
              <w:jc w:val="both"/>
              <w:rPr>
                <w:rStyle w:val="Hyperlink"/>
                <w:rFonts w:ascii="Book Antiqua" w:hAnsi="Book Antiqua"/>
                <w:b/>
                <w:bCs/>
                <w:u w:val="none"/>
              </w:rPr>
            </w:pPr>
            <w:r w:rsidRPr="003F0E17">
              <w:rPr>
                <w:rStyle w:val="Hyperlink"/>
                <w:rFonts w:ascii="Book Antiqua" w:hAnsi="Book Antiqua"/>
                <w:b/>
                <w:bCs/>
                <w:u w:val="none"/>
              </w:rPr>
              <w:t>M</w:t>
            </w:r>
            <w:r>
              <w:rPr>
                <w:rStyle w:val="Hyperlink"/>
                <w:rFonts w:ascii="Book Antiqua" w:hAnsi="Book Antiqua"/>
                <w:b/>
                <w:bCs/>
                <w:u w:val="none"/>
              </w:rPr>
              <w:t>anager</w:t>
            </w:r>
            <w:r w:rsidRPr="003F0E17">
              <w:rPr>
                <w:rStyle w:val="Hyperlink"/>
                <w:rFonts w:ascii="Book Antiqua" w:hAnsi="Book Antiqua"/>
                <w:b/>
                <w:bCs/>
                <w:u w:val="none"/>
              </w:rPr>
              <w:t>(C&amp;M)</w:t>
            </w:r>
          </w:p>
          <w:p w14:paraId="7BA5EC7C" w14:textId="77777777" w:rsidR="00203991" w:rsidRPr="003F0E17" w:rsidRDefault="00203991" w:rsidP="00203991">
            <w:pPr>
              <w:ind w:left="360" w:firstLine="720"/>
              <w:jc w:val="both"/>
              <w:rPr>
                <w:rFonts w:ascii="Book Antiqua" w:hAnsi="Book Antiqua" w:cs="Arial"/>
                <w:b/>
                <w:bCs/>
                <w:color w:val="000000" w:themeColor="text1"/>
              </w:rPr>
            </w:pPr>
            <w:r w:rsidRPr="003F0E17">
              <w:rPr>
                <w:rFonts w:ascii="Book Antiqua" w:hAnsi="Book Antiqua" w:cs="Arial"/>
                <w:b/>
                <w:bCs/>
                <w:color w:val="000000" w:themeColor="text1"/>
              </w:rPr>
              <w:t>Power Grid Corporation of India Limited</w:t>
            </w:r>
          </w:p>
          <w:p w14:paraId="276E585F" w14:textId="77777777" w:rsidR="00203991" w:rsidRDefault="00203991" w:rsidP="00203991">
            <w:pPr>
              <w:ind w:left="360" w:firstLine="720"/>
              <w:jc w:val="both"/>
              <w:rPr>
                <w:rFonts w:ascii="Book Antiqua" w:hAnsi="Book Antiqua"/>
                <w:lang w:bidi="hi-IN"/>
              </w:rPr>
            </w:pPr>
            <w:r w:rsidRPr="00D244C8">
              <w:rPr>
                <w:rFonts w:ascii="Book Antiqua" w:hAnsi="Book Antiqua"/>
                <w:lang w:bidi="hi-IN"/>
              </w:rPr>
              <w:t>SCO Bay 5-10, near Haryana Pollution Control board</w:t>
            </w:r>
          </w:p>
          <w:p w14:paraId="4F40E9C9" w14:textId="77777777" w:rsidR="00203991" w:rsidRPr="003F0E17" w:rsidRDefault="00203991" w:rsidP="00203991">
            <w:pPr>
              <w:ind w:left="360" w:firstLine="720"/>
              <w:jc w:val="both"/>
              <w:rPr>
                <w:rFonts w:ascii="Book Antiqua" w:hAnsi="Book Antiqua" w:cs="Arial"/>
                <w:b/>
                <w:snapToGrid w:val="0"/>
              </w:rPr>
            </w:pPr>
            <w:r w:rsidRPr="00D244C8">
              <w:rPr>
                <w:rFonts w:ascii="Book Antiqua" w:hAnsi="Book Antiqua"/>
                <w:lang w:bidi="hi-IN"/>
              </w:rPr>
              <w:t>Office, Sector 16A,</w:t>
            </w:r>
            <w:r>
              <w:rPr>
                <w:rFonts w:ascii="Book Antiqua" w:hAnsi="Book Antiqua"/>
                <w:lang w:bidi="hi-IN"/>
              </w:rPr>
              <w:t xml:space="preserve"> </w:t>
            </w:r>
            <w:r w:rsidRPr="00D244C8">
              <w:rPr>
                <w:rFonts w:ascii="Book Antiqua" w:hAnsi="Book Antiqua"/>
                <w:lang w:bidi="hi-IN"/>
              </w:rPr>
              <w:t>Faridabad, Haryana 121002</w:t>
            </w:r>
          </w:p>
          <w:p w14:paraId="0855A37B" w14:textId="29B756E7" w:rsidR="00203991" w:rsidRPr="003F0E17" w:rsidRDefault="00203991" w:rsidP="00203991">
            <w:pPr>
              <w:ind w:left="360" w:firstLine="720"/>
              <w:jc w:val="both"/>
              <w:rPr>
                <w:rFonts w:ascii="Book Antiqua" w:hAnsi="Book Antiqua" w:cs="Arial"/>
              </w:rPr>
            </w:pPr>
            <w:r>
              <w:rPr>
                <w:rFonts w:ascii="Book Antiqua" w:hAnsi="Book Antiqua"/>
                <w:b/>
                <w:bCs/>
              </w:rPr>
              <w:t>Phone</w:t>
            </w:r>
            <w:r w:rsidRPr="003F0E17">
              <w:rPr>
                <w:rFonts w:ascii="Book Antiqua" w:hAnsi="Book Antiqua"/>
                <w:b/>
                <w:bCs/>
              </w:rPr>
              <w:t>:</w:t>
            </w:r>
            <w:r w:rsidRPr="003F0E17">
              <w:rPr>
                <w:rFonts w:ascii="Book Antiqua" w:hAnsi="Book Antiqua"/>
              </w:rPr>
              <w:t xml:space="preserve"> </w:t>
            </w:r>
            <w:r>
              <w:rPr>
                <w:rFonts w:ascii="Book Antiqua" w:hAnsi="Book Antiqua"/>
              </w:rPr>
              <w:t>0129-266637</w:t>
            </w:r>
            <w:r w:rsidR="00E7374E">
              <w:rPr>
                <w:rFonts w:ascii="Book Antiqua" w:hAnsi="Book Antiqua"/>
              </w:rPr>
              <w:t>8</w:t>
            </w:r>
          </w:p>
          <w:p w14:paraId="586D68E5" w14:textId="77777777" w:rsidR="00203991" w:rsidRPr="003F0E17" w:rsidRDefault="00203991" w:rsidP="00203991">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3CD807A9" w14:textId="148387C4" w:rsidR="00203991" w:rsidRDefault="007C0F66" w:rsidP="00203991">
            <w:pPr>
              <w:ind w:left="2977" w:hanging="1897"/>
              <w:jc w:val="both"/>
              <w:rPr>
                <w:rFonts w:ascii="Book Antiqua" w:hAnsi="Book Antiqua" w:cs="Arial"/>
                <w:lang w:val="en-GB"/>
              </w:rPr>
            </w:pPr>
            <w:hyperlink r:id="rId11" w:history="1">
              <w:r w:rsidRPr="002F31AA">
                <w:rPr>
                  <w:rStyle w:val="Hyperlink"/>
                  <w:rFonts w:ascii="Book Antiqua" w:eastAsiaTheme="majorEastAsia" w:hAnsi="Book Antiqua"/>
                  <w:b/>
                  <w:bCs/>
                </w:rPr>
                <w:t>sud.upadhyay@powergrid.in</w:t>
              </w:r>
            </w:hyperlink>
          </w:p>
          <w:p w14:paraId="3F2E577D" w14:textId="60A87BD4" w:rsidR="00C270CA" w:rsidRPr="00203991" w:rsidRDefault="00997FBE" w:rsidP="00203991">
            <w:pPr>
              <w:ind w:left="2977" w:hanging="1897"/>
              <w:jc w:val="both"/>
              <w:rPr>
                <w:rFonts w:ascii="Book Antiqua" w:hAnsi="Book Antiqua" w:cs="Arial"/>
                <w:lang w:val="en-GB"/>
              </w:rPr>
            </w:pPr>
            <w:hyperlink r:id="rId12" w:history="1">
              <w:r w:rsidRPr="00B21E26">
                <w:rPr>
                  <w:rStyle w:val="Hyperlink"/>
                  <w:rFonts w:ascii="Book Antiqua" w:hAnsi="Book Antiqua" w:cs="Arial"/>
                  <w:b/>
                  <w:bCs/>
                </w:rPr>
                <w:t>neerajkumar@powergrid.in</w:t>
              </w:r>
            </w:hyperlink>
            <w:r w:rsidR="00203991" w:rsidRPr="003F0E17">
              <w:rPr>
                <w:rFonts w:ascii="Book Antiqua" w:hAnsi="Book Antiqua"/>
              </w:rPr>
              <w:t xml:space="preserve"> </w:t>
            </w:r>
            <w:r w:rsidR="00203991" w:rsidRPr="003F0E17">
              <w:rPr>
                <w:rFonts w:ascii="Book Antiqua" w:hAnsi="Book Antiqua"/>
                <w:b/>
                <w:bCs/>
                <w:color w:val="0000CC"/>
              </w:rPr>
              <w:t xml:space="preserve">; </w:t>
            </w:r>
          </w:p>
        </w:tc>
      </w:tr>
      <w:tr w:rsidR="00C270CA" w:rsidRPr="003156F1" w14:paraId="64DD8FC8" w14:textId="77777777" w:rsidTr="6C7FD9E1">
        <w:tc>
          <w:tcPr>
            <w:tcW w:w="1080" w:type="dxa"/>
            <w:tcBorders>
              <w:right w:val="single" w:sz="4" w:space="0" w:color="auto"/>
            </w:tcBorders>
          </w:tcPr>
          <w:p w14:paraId="14CC1EDE"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5C8DBB9" w14:textId="77777777" w:rsidR="00C270CA" w:rsidRPr="003156F1" w:rsidRDefault="00C270CA" w:rsidP="00C270CA">
            <w:pPr>
              <w:jc w:val="both"/>
              <w:rPr>
                <w:rFonts w:ascii="Book Antiqua" w:hAnsi="Book Antiqua" w:cs="Arial"/>
              </w:rPr>
            </w:pPr>
            <w:r w:rsidRPr="003156F1">
              <w:rPr>
                <w:rFonts w:ascii="Book Antiqua" w:hAnsi="Book Antiqua" w:cs="Arial"/>
              </w:rPr>
              <w:t>ITB 2.1</w:t>
            </w:r>
          </w:p>
        </w:tc>
        <w:tc>
          <w:tcPr>
            <w:tcW w:w="7215" w:type="dxa"/>
            <w:tcBorders>
              <w:left w:val="single" w:sz="4" w:space="0" w:color="auto"/>
            </w:tcBorders>
          </w:tcPr>
          <w:p w14:paraId="35A24770" w14:textId="77777777" w:rsidR="00C270CA" w:rsidRPr="003156F1" w:rsidRDefault="00C270CA" w:rsidP="00C270CA">
            <w:pPr>
              <w:pStyle w:val="Default"/>
              <w:jc w:val="both"/>
              <w:rPr>
                <w:rFonts w:cs="Arial"/>
                <w:b/>
                <w:bCs/>
              </w:rPr>
            </w:pPr>
            <w:r w:rsidRPr="003156F1">
              <w:rPr>
                <w:rFonts w:cs="Arial"/>
                <w:b/>
                <w:bCs/>
              </w:rPr>
              <w:t xml:space="preserve">Replace ITB 2.1 with </w:t>
            </w:r>
            <w:proofErr w:type="gramStart"/>
            <w:r w:rsidRPr="003156F1">
              <w:rPr>
                <w:rFonts w:cs="Arial"/>
                <w:b/>
                <w:bCs/>
              </w:rPr>
              <w:t>following</w:t>
            </w:r>
            <w:proofErr w:type="gramEnd"/>
            <w:r w:rsidRPr="003156F1">
              <w:rPr>
                <w:rFonts w:cs="Arial"/>
                <w:b/>
                <w:bCs/>
              </w:rPr>
              <w:t>:</w:t>
            </w:r>
          </w:p>
          <w:p w14:paraId="2D9B57A6" w14:textId="77777777" w:rsidR="00C270CA" w:rsidRPr="003156F1" w:rsidRDefault="00C270CA" w:rsidP="00C270CA">
            <w:pPr>
              <w:pStyle w:val="Default"/>
              <w:jc w:val="both"/>
              <w:rPr>
                <w:rFonts w:cs="Arial"/>
              </w:rPr>
            </w:pPr>
          </w:p>
          <w:p w14:paraId="3B7E4B7B" w14:textId="77777777" w:rsidR="00C270CA" w:rsidRPr="003156F1" w:rsidRDefault="00C270CA" w:rsidP="00C270CA">
            <w:pPr>
              <w:pStyle w:val="Default"/>
              <w:jc w:val="both"/>
              <w:rPr>
                <w:rFonts w:cs="Arial"/>
              </w:rPr>
            </w:pPr>
            <w:r w:rsidRPr="003156F1">
              <w:rPr>
                <w:rFonts w:cs="Arial"/>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3156F1" w:rsidRDefault="00C270CA" w:rsidP="00C270CA">
            <w:pPr>
              <w:pStyle w:val="Default"/>
              <w:jc w:val="both"/>
              <w:rPr>
                <w:rFonts w:cs="Arial"/>
              </w:rPr>
            </w:pPr>
          </w:p>
          <w:p w14:paraId="7F015C07" w14:textId="77777777" w:rsidR="00C270CA" w:rsidRPr="003156F1" w:rsidRDefault="00C270CA" w:rsidP="00C270CA">
            <w:pPr>
              <w:pStyle w:val="Heading1"/>
              <w:jc w:val="both"/>
              <w:rPr>
                <w:rFonts w:cs="Arial"/>
                <w:b w:val="0"/>
                <w:bCs w:val="0"/>
                <w:color w:val="000000"/>
                <w:sz w:val="24"/>
                <w:szCs w:val="24"/>
                <w:lang w:bidi="hi-IN"/>
              </w:rPr>
            </w:pPr>
            <w:r w:rsidRPr="003156F1">
              <w:rPr>
                <w:rFonts w:cs="Arial"/>
                <w:b w:val="0"/>
                <w:bCs w:val="0"/>
                <w:color w:val="000000"/>
                <w:sz w:val="24"/>
                <w:szCs w:val="24"/>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w:t>
            </w:r>
            <w:r w:rsidRPr="003156F1">
              <w:rPr>
                <w:rFonts w:cs="Arial"/>
                <w:b w:val="0"/>
                <w:bCs w:val="0"/>
                <w:color w:val="000000"/>
                <w:sz w:val="24"/>
                <w:szCs w:val="24"/>
                <w:lang w:bidi="hi-IN"/>
              </w:rPr>
              <w:lastRenderedPageBreak/>
              <w:t>bids as per ITB 17 and at the time of Notification of Award as per ITB 33.</w:t>
            </w:r>
          </w:p>
          <w:p w14:paraId="7234632A" w14:textId="77777777" w:rsidR="00C270CA" w:rsidRPr="003156F1" w:rsidRDefault="00C270CA" w:rsidP="00C270CA">
            <w:pPr>
              <w:rPr>
                <w:rFonts w:ascii="Book Antiqua" w:hAnsi="Book Antiqua" w:cs="Arial"/>
                <w:lang w:bidi="hi-IN"/>
              </w:rPr>
            </w:pPr>
          </w:p>
          <w:p w14:paraId="5ECD2E61" w14:textId="77777777" w:rsidR="00C270CA" w:rsidRPr="003156F1" w:rsidRDefault="00C270CA" w:rsidP="00C270CA">
            <w:pPr>
              <w:pStyle w:val="Default"/>
              <w:jc w:val="both"/>
              <w:rPr>
                <w:rFonts w:cs="Arial"/>
              </w:rPr>
            </w:pPr>
            <w:r w:rsidRPr="003156F1">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3156F1" w:rsidRDefault="00C270CA" w:rsidP="00C270CA">
            <w:pPr>
              <w:pStyle w:val="Default"/>
              <w:jc w:val="both"/>
              <w:rPr>
                <w:rFonts w:cs="Arial"/>
                <w:b/>
              </w:rPr>
            </w:pPr>
          </w:p>
          <w:p w14:paraId="4164DEB2" w14:textId="77777777" w:rsidR="00C270CA" w:rsidRPr="003156F1" w:rsidRDefault="00C270CA" w:rsidP="00C270CA">
            <w:pPr>
              <w:pStyle w:val="Default"/>
              <w:jc w:val="both"/>
              <w:rPr>
                <w:rFonts w:cs="Arial"/>
                <w:bCs/>
              </w:rPr>
            </w:pPr>
            <w:r w:rsidRPr="003156F1">
              <w:rPr>
                <w:rFonts w:cs="Arial"/>
                <w:bCs/>
              </w:rPr>
              <w:t>For the aforesaid purpose,</w:t>
            </w:r>
          </w:p>
          <w:p w14:paraId="55C02B74" w14:textId="77777777" w:rsidR="00C270CA" w:rsidRPr="003156F1" w:rsidRDefault="00C270CA" w:rsidP="00C270CA">
            <w:pPr>
              <w:pStyle w:val="Default"/>
              <w:jc w:val="both"/>
              <w:rPr>
                <w:rFonts w:cs="Arial"/>
                <w:bCs/>
              </w:rPr>
            </w:pPr>
          </w:p>
          <w:p w14:paraId="484FEFCF" w14:textId="500C60FC" w:rsidR="00C270CA" w:rsidRPr="003156F1" w:rsidRDefault="00C270CA" w:rsidP="00C270CA">
            <w:pPr>
              <w:pStyle w:val="Default"/>
              <w:numPr>
                <w:ilvl w:val="0"/>
                <w:numId w:val="13"/>
              </w:numPr>
              <w:ind w:left="876" w:hanging="516"/>
              <w:jc w:val="both"/>
              <w:rPr>
                <w:rFonts w:cs="Arial"/>
                <w:bCs/>
              </w:rPr>
            </w:pPr>
            <w:r w:rsidRPr="003156F1">
              <w:rPr>
                <w:rFonts w:cs="Arial"/>
                <w:bCs/>
              </w:rPr>
              <w:t xml:space="preserve">“Bidder” means any person or firm or company, including any member of a consortium or joint venture (that is an association of several persons, or firms or companies), every artificial juridical </w:t>
            </w:r>
            <w:proofErr w:type="gramStart"/>
            <w:r w:rsidRPr="003156F1">
              <w:rPr>
                <w:rFonts w:cs="Arial"/>
                <w:bCs/>
              </w:rPr>
              <w:t>persons</w:t>
            </w:r>
            <w:proofErr w:type="gramEnd"/>
            <w:r w:rsidRPr="003156F1">
              <w:rPr>
                <w:rFonts w:cs="Arial"/>
                <w:bCs/>
              </w:rPr>
              <w:t xml:space="preserve"> not falling in any of the descriptions of bidders stated hereinbefore, including any agency branch or office controlled by such person, participating in a procurement process</w:t>
            </w:r>
          </w:p>
          <w:p w14:paraId="05F18ACD" w14:textId="77777777" w:rsidR="00C270CA" w:rsidRPr="003156F1" w:rsidRDefault="00C270CA" w:rsidP="00C270CA">
            <w:pPr>
              <w:pStyle w:val="Default"/>
              <w:ind w:left="876"/>
              <w:jc w:val="both"/>
              <w:rPr>
                <w:rFonts w:cs="Arial"/>
                <w:bCs/>
              </w:rPr>
            </w:pPr>
          </w:p>
          <w:p w14:paraId="3DAFBCE7" w14:textId="77777777" w:rsidR="00C270CA" w:rsidRPr="003156F1" w:rsidRDefault="00C270CA" w:rsidP="00C270CA">
            <w:pPr>
              <w:pStyle w:val="Default"/>
              <w:numPr>
                <w:ilvl w:val="0"/>
                <w:numId w:val="13"/>
              </w:numPr>
              <w:ind w:left="876" w:hanging="516"/>
              <w:jc w:val="both"/>
              <w:rPr>
                <w:rFonts w:cs="Arial"/>
                <w:bCs/>
              </w:rPr>
            </w:pPr>
            <w:r w:rsidRPr="003156F1">
              <w:rPr>
                <w:rFonts w:cs="Arial"/>
                <w:bCs/>
              </w:rPr>
              <w:t>“Bidder from a country which shares a land border with India” for this purpose means:</w:t>
            </w:r>
          </w:p>
          <w:p w14:paraId="19EEC88E" w14:textId="77777777" w:rsidR="00C270CA" w:rsidRPr="003156F1" w:rsidRDefault="00C270CA" w:rsidP="00C270CA">
            <w:pPr>
              <w:pStyle w:val="Default"/>
              <w:numPr>
                <w:ilvl w:val="0"/>
                <w:numId w:val="10"/>
              </w:numPr>
              <w:ind w:left="1236"/>
              <w:jc w:val="both"/>
              <w:rPr>
                <w:rFonts w:cs="Arial"/>
                <w:bCs/>
              </w:rPr>
            </w:pPr>
            <w:r w:rsidRPr="003156F1">
              <w:rPr>
                <w:rFonts w:cs="Arial"/>
                <w:bCs/>
              </w:rPr>
              <w:t xml:space="preserve">An entity incorporated, established or registered in such a country; or </w:t>
            </w:r>
          </w:p>
          <w:p w14:paraId="7890B2DE" w14:textId="77777777" w:rsidR="00C270CA" w:rsidRPr="003156F1" w:rsidRDefault="00C270CA" w:rsidP="00C270CA">
            <w:pPr>
              <w:pStyle w:val="Default"/>
              <w:numPr>
                <w:ilvl w:val="0"/>
                <w:numId w:val="10"/>
              </w:numPr>
              <w:ind w:left="1236"/>
              <w:jc w:val="both"/>
              <w:rPr>
                <w:rFonts w:cs="Arial"/>
                <w:bCs/>
              </w:rPr>
            </w:pPr>
            <w:r w:rsidRPr="003156F1">
              <w:rPr>
                <w:rFonts w:cs="Arial"/>
                <w:bCs/>
              </w:rPr>
              <w:t>A subsidiary of an entity incorporated, established or registered in such a country; or</w:t>
            </w:r>
          </w:p>
          <w:p w14:paraId="622AF332"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substantially controlled through entities incorporated, established or registered in such a country; or</w:t>
            </w:r>
          </w:p>
          <w:p w14:paraId="24C0AB71"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whose beneficial owner is situated in such a country; or</w:t>
            </w:r>
          </w:p>
          <w:p w14:paraId="0E7DE592" w14:textId="77777777" w:rsidR="00C270CA" w:rsidRPr="003156F1" w:rsidRDefault="00C270CA" w:rsidP="00C270CA">
            <w:pPr>
              <w:pStyle w:val="Default"/>
              <w:numPr>
                <w:ilvl w:val="0"/>
                <w:numId w:val="10"/>
              </w:numPr>
              <w:ind w:left="1236"/>
              <w:jc w:val="both"/>
              <w:rPr>
                <w:rFonts w:cs="Arial"/>
                <w:bCs/>
              </w:rPr>
            </w:pPr>
            <w:r w:rsidRPr="003156F1">
              <w:rPr>
                <w:rFonts w:cs="Arial"/>
                <w:bCs/>
              </w:rPr>
              <w:t>An Indian (or other) agent of such an entity; or</w:t>
            </w:r>
          </w:p>
          <w:p w14:paraId="0EDCCB83" w14:textId="77777777" w:rsidR="00C270CA" w:rsidRPr="003156F1" w:rsidRDefault="00C270CA" w:rsidP="00C270CA">
            <w:pPr>
              <w:pStyle w:val="Default"/>
              <w:numPr>
                <w:ilvl w:val="0"/>
                <w:numId w:val="10"/>
              </w:numPr>
              <w:ind w:left="1236"/>
              <w:jc w:val="both"/>
              <w:rPr>
                <w:rFonts w:cs="Arial"/>
                <w:bCs/>
              </w:rPr>
            </w:pPr>
            <w:r w:rsidRPr="003156F1">
              <w:rPr>
                <w:rFonts w:cs="Arial"/>
                <w:bCs/>
              </w:rPr>
              <w:t>A natural person who is a citizen of such a country; or</w:t>
            </w:r>
          </w:p>
          <w:p w14:paraId="47782047" w14:textId="68CF1AD4" w:rsidR="00C270CA" w:rsidRPr="003156F1" w:rsidRDefault="00C270CA" w:rsidP="00C270CA">
            <w:pPr>
              <w:pStyle w:val="Default"/>
              <w:numPr>
                <w:ilvl w:val="0"/>
                <w:numId w:val="10"/>
              </w:numPr>
              <w:ind w:left="1236"/>
              <w:jc w:val="both"/>
              <w:rPr>
                <w:rFonts w:cs="Arial"/>
                <w:bCs/>
              </w:rPr>
            </w:pPr>
            <w:r w:rsidRPr="003156F1">
              <w:rPr>
                <w:rFonts w:cs="Arial"/>
                <w:bCs/>
              </w:rPr>
              <w:t>A consortium or joint venture where any member of the consortium or joint venture falls under any of the above</w:t>
            </w:r>
          </w:p>
          <w:p w14:paraId="6C451892" w14:textId="77777777" w:rsidR="00C270CA" w:rsidRPr="003156F1" w:rsidRDefault="00C270CA" w:rsidP="00C270CA">
            <w:pPr>
              <w:pStyle w:val="Default"/>
              <w:ind w:left="1236"/>
              <w:jc w:val="both"/>
              <w:rPr>
                <w:rFonts w:cs="Arial"/>
                <w:bCs/>
              </w:rPr>
            </w:pPr>
          </w:p>
          <w:p w14:paraId="667B2CC4" w14:textId="64E9CCA2" w:rsidR="00C270CA" w:rsidRPr="003156F1" w:rsidRDefault="00C270CA" w:rsidP="00C270CA">
            <w:pPr>
              <w:pStyle w:val="Default"/>
              <w:ind w:left="876" w:hanging="534"/>
              <w:jc w:val="both"/>
              <w:rPr>
                <w:rFonts w:cs="Arial"/>
                <w:bCs/>
              </w:rPr>
            </w:pPr>
            <w:r w:rsidRPr="003156F1">
              <w:rPr>
                <w:rFonts w:cs="Arial"/>
                <w:bCs/>
              </w:rPr>
              <w:t>(iii)</w:t>
            </w:r>
            <w:r w:rsidRPr="003156F1">
              <w:rPr>
                <w:rFonts w:cs="Arial"/>
                <w:bCs/>
              </w:rPr>
              <w:tab/>
              <w:t>The beneficial owner for the purpose of (ii) (d) above will be under:</w:t>
            </w:r>
          </w:p>
          <w:p w14:paraId="785C3F63" w14:textId="77777777" w:rsidR="00C270CA" w:rsidRPr="003156F1" w:rsidRDefault="00C270CA" w:rsidP="00C270CA">
            <w:pPr>
              <w:pStyle w:val="Default"/>
              <w:ind w:left="876" w:hanging="534"/>
              <w:jc w:val="both"/>
              <w:rPr>
                <w:rFonts w:cs="Arial"/>
                <w:bCs/>
              </w:rPr>
            </w:pPr>
          </w:p>
          <w:p w14:paraId="1E714767" w14:textId="1F1B42CC" w:rsidR="00C270CA" w:rsidRPr="003156F1" w:rsidRDefault="00C270CA" w:rsidP="00C270CA">
            <w:pPr>
              <w:pStyle w:val="Default"/>
              <w:numPr>
                <w:ilvl w:val="0"/>
                <w:numId w:val="11"/>
              </w:numPr>
              <w:ind w:left="1097"/>
              <w:jc w:val="both"/>
              <w:rPr>
                <w:rFonts w:cs="Arial"/>
                <w:bCs/>
              </w:rPr>
            </w:pPr>
            <w:r w:rsidRPr="003156F1">
              <w:rPr>
                <w:rFonts w:cs="Arial"/>
                <w:bCs/>
              </w:rPr>
              <w:t xml:space="preserve">In </w:t>
            </w:r>
            <w:proofErr w:type="gramStart"/>
            <w:r w:rsidRPr="003156F1">
              <w:rPr>
                <w:rFonts w:cs="Arial"/>
                <w:bCs/>
              </w:rPr>
              <w:t>case</w:t>
            </w:r>
            <w:proofErr w:type="gramEnd"/>
            <w:r w:rsidRPr="003156F1">
              <w:rPr>
                <w:rFonts w:cs="Arial"/>
                <w:bCs/>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3156F1" w:rsidRDefault="00C270CA" w:rsidP="00C270CA">
            <w:pPr>
              <w:pStyle w:val="Default"/>
              <w:ind w:left="1097"/>
              <w:jc w:val="both"/>
              <w:rPr>
                <w:rFonts w:cs="Arial"/>
                <w:bCs/>
              </w:rPr>
            </w:pPr>
          </w:p>
          <w:p w14:paraId="7ACCF8FB" w14:textId="77777777" w:rsidR="00C270CA" w:rsidRPr="003156F1" w:rsidRDefault="00C270CA" w:rsidP="00C270CA">
            <w:pPr>
              <w:pStyle w:val="Default"/>
              <w:jc w:val="both"/>
              <w:rPr>
                <w:rFonts w:cs="Arial"/>
                <w:bCs/>
              </w:rPr>
            </w:pPr>
            <w:r w:rsidRPr="003156F1">
              <w:rPr>
                <w:rFonts w:cs="Arial"/>
                <w:bCs/>
              </w:rPr>
              <w:t>Explanation-</w:t>
            </w:r>
          </w:p>
          <w:p w14:paraId="2478A8BA"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“Controlling ownership interest” means ownership of or entitlement to more than twenty-five percent of shares or capital or profits of the company </w:t>
            </w:r>
          </w:p>
          <w:p w14:paraId="43ED9EA5"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3156F1">
              <w:rPr>
                <w:rFonts w:cs="Arial"/>
                <w:bCs/>
              </w:rPr>
              <w:t>rights;</w:t>
            </w:r>
            <w:proofErr w:type="gramEnd"/>
            <w:r w:rsidRPr="003156F1">
              <w:rPr>
                <w:rFonts w:cs="Arial"/>
                <w:bCs/>
              </w:rPr>
              <w:t xml:space="preserve"> </w:t>
            </w:r>
          </w:p>
          <w:p w14:paraId="0DEBE6D4" w14:textId="77777777" w:rsidR="00C270CA" w:rsidRPr="003156F1" w:rsidRDefault="00C270CA" w:rsidP="00C270CA">
            <w:pPr>
              <w:pStyle w:val="Default"/>
              <w:ind w:left="1080"/>
              <w:jc w:val="both"/>
              <w:rPr>
                <w:rFonts w:cs="Arial"/>
                <w:bCs/>
              </w:rPr>
            </w:pPr>
          </w:p>
          <w:p w14:paraId="2E03000D" w14:textId="3F0CB23D" w:rsidR="00C270CA" w:rsidRPr="003156F1" w:rsidRDefault="00C270CA" w:rsidP="00C270CA">
            <w:pPr>
              <w:pStyle w:val="Default"/>
              <w:numPr>
                <w:ilvl w:val="0"/>
                <w:numId w:val="11"/>
              </w:numPr>
              <w:jc w:val="both"/>
              <w:rPr>
                <w:rFonts w:cs="Arial"/>
                <w:bCs/>
              </w:rPr>
            </w:pPr>
            <w:r w:rsidRPr="003156F1">
              <w:rPr>
                <w:rFonts w:cs="Arial"/>
                <w:bCs/>
              </w:rPr>
              <w:t xml:space="preserve">In </w:t>
            </w:r>
            <w:proofErr w:type="gramStart"/>
            <w:r w:rsidRPr="003156F1">
              <w:rPr>
                <w:rFonts w:cs="Arial"/>
                <w:bCs/>
              </w:rPr>
              <w:t>case</w:t>
            </w:r>
            <w:proofErr w:type="gramEnd"/>
            <w:r w:rsidRPr="003156F1">
              <w:rPr>
                <w:rFonts w:cs="Arial"/>
                <w:bCs/>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3156F1">
              <w:rPr>
                <w:rFonts w:cs="Arial"/>
                <w:bCs/>
              </w:rPr>
              <w:t>partnership;</w:t>
            </w:r>
            <w:proofErr w:type="gramEnd"/>
            <w:r w:rsidRPr="003156F1">
              <w:rPr>
                <w:rFonts w:cs="Arial"/>
                <w:bCs/>
              </w:rPr>
              <w:t xml:space="preserve"> </w:t>
            </w:r>
          </w:p>
          <w:p w14:paraId="651E975D" w14:textId="77777777" w:rsidR="00C270CA" w:rsidRPr="003156F1" w:rsidRDefault="00C270CA" w:rsidP="00C270CA">
            <w:pPr>
              <w:pStyle w:val="Default"/>
              <w:ind w:left="720"/>
              <w:jc w:val="both"/>
              <w:rPr>
                <w:rFonts w:cs="Arial"/>
                <w:bCs/>
              </w:rPr>
            </w:pPr>
          </w:p>
          <w:p w14:paraId="4425AC91" w14:textId="5ED8F696" w:rsidR="00C270CA" w:rsidRPr="003156F1" w:rsidRDefault="00C270CA" w:rsidP="00C270CA">
            <w:pPr>
              <w:pStyle w:val="Default"/>
              <w:numPr>
                <w:ilvl w:val="0"/>
                <w:numId w:val="11"/>
              </w:numPr>
              <w:jc w:val="both"/>
              <w:rPr>
                <w:rFonts w:cs="Arial"/>
                <w:bCs/>
              </w:rPr>
            </w:pPr>
            <w:r w:rsidRPr="003156F1">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3156F1">
              <w:rPr>
                <w:rFonts w:cs="Arial"/>
                <w:bCs/>
              </w:rPr>
              <w:t>individuals;</w:t>
            </w:r>
            <w:proofErr w:type="gramEnd"/>
          </w:p>
          <w:p w14:paraId="656F77C6" w14:textId="77777777" w:rsidR="00C270CA" w:rsidRPr="003156F1" w:rsidRDefault="00C270CA" w:rsidP="00C270CA">
            <w:pPr>
              <w:pStyle w:val="ListParagraph"/>
              <w:rPr>
                <w:rFonts w:ascii="Book Antiqua" w:hAnsi="Book Antiqua" w:cs="Arial"/>
                <w:bCs/>
                <w:szCs w:val="24"/>
              </w:rPr>
            </w:pPr>
          </w:p>
          <w:p w14:paraId="745A1934" w14:textId="60DF200A" w:rsidR="00C270CA" w:rsidRPr="003156F1" w:rsidRDefault="00C270CA" w:rsidP="00C270CA">
            <w:pPr>
              <w:pStyle w:val="Default"/>
              <w:numPr>
                <w:ilvl w:val="0"/>
                <w:numId w:val="11"/>
              </w:numPr>
              <w:jc w:val="both"/>
              <w:rPr>
                <w:rFonts w:cs="Arial"/>
                <w:bCs/>
              </w:rPr>
            </w:pPr>
            <w:r w:rsidRPr="003156F1">
              <w:rPr>
                <w:rFonts w:cs="Arial"/>
                <w:bCs/>
              </w:rPr>
              <w:t>Where no natural person is identified under (1) or (2) or (3) above, the beneficial owner is the relevant natural person who holds the position of senior managing official.</w:t>
            </w:r>
          </w:p>
          <w:p w14:paraId="3C890F8A" w14:textId="77777777" w:rsidR="00C270CA" w:rsidRPr="003156F1" w:rsidRDefault="00C270CA" w:rsidP="00C270CA">
            <w:pPr>
              <w:pStyle w:val="ListParagraph"/>
              <w:rPr>
                <w:rFonts w:ascii="Book Antiqua" w:hAnsi="Book Antiqua" w:cs="Arial"/>
                <w:bCs/>
                <w:szCs w:val="24"/>
              </w:rPr>
            </w:pPr>
          </w:p>
          <w:p w14:paraId="3F85DAA0" w14:textId="712600AA" w:rsidR="00C270CA" w:rsidRPr="003156F1" w:rsidRDefault="00C270CA" w:rsidP="00C270CA">
            <w:pPr>
              <w:pStyle w:val="Default"/>
              <w:numPr>
                <w:ilvl w:val="0"/>
                <w:numId w:val="11"/>
              </w:numPr>
              <w:jc w:val="both"/>
              <w:rPr>
                <w:rFonts w:cs="Arial"/>
                <w:bCs/>
              </w:rPr>
            </w:pPr>
            <w:r w:rsidRPr="003156F1">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3156F1" w:rsidRDefault="00C270CA" w:rsidP="00C270CA">
            <w:pPr>
              <w:pStyle w:val="Default"/>
              <w:ind w:left="720"/>
              <w:jc w:val="both"/>
              <w:rPr>
                <w:rFonts w:cs="Arial"/>
                <w:bCs/>
              </w:rPr>
            </w:pPr>
          </w:p>
          <w:p w14:paraId="0D20F3FC" w14:textId="39E6399E" w:rsidR="00C270CA" w:rsidRPr="003156F1" w:rsidRDefault="00C270CA" w:rsidP="00C270CA">
            <w:pPr>
              <w:pStyle w:val="Default"/>
              <w:jc w:val="both"/>
              <w:rPr>
                <w:rFonts w:cs="Arial"/>
                <w:bCs/>
              </w:rPr>
            </w:pPr>
            <w:r w:rsidRPr="003156F1">
              <w:rPr>
                <w:rFonts w:cs="Arial"/>
                <w:bCs/>
              </w:rPr>
              <w:t>An Agent is a person employed to do any act for another, or to represent another in dealings with third person.</w:t>
            </w:r>
          </w:p>
          <w:p w14:paraId="443CC571" w14:textId="77777777" w:rsidR="00C270CA" w:rsidRPr="003156F1" w:rsidRDefault="00C270CA" w:rsidP="00C270CA">
            <w:pPr>
              <w:pStyle w:val="Default"/>
              <w:jc w:val="both"/>
              <w:rPr>
                <w:rFonts w:cs="Arial"/>
                <w:b/>
              </w:rPr>
            </w:pPr>
          </w:p>
          <w:p w14:paraId="6A6F510C" w14:textId="77777777" w:rsidR="00C270CA" w:rsidRPr="003156F1" w:rsidRDefault="00C270CA" w:rsidP="00C270CA">
            <w:pPr>
              <w:pStyle w:val="Default"/>
              <w:jc w:val="both"/>
              <w:rPr>
                <w:rFonts w:cs="Arial"/>
                <w:bCs/>
              </w:rPr>
            </w:pPr>
            <w:r w:rsidRPr="003156F1">
              <w:rPr>
                <w:rFonts w:cs="Arial"/>
                <w:bCs/>
              </w:rPr>
              <w:t xml:space="preserve">Further, the successful Bidder shall not </w:t>
            </w:r>
            <w:proofErr w:type="gramStart"/>
            <w:r w:rsidRPr="003156F1">
              <w:rPr>
                <w:rFonts w:cs="Arial"/>
                <w:bCs/>
              </w:rPr>
              <w:t>allowed</w:t>
            </w:r>
            <w:proofErr w:type="gramEnd"/>
            <w:r w:rsidRPr="003156F1">
              <w:rPr>
                <w:rFonts w:cs="Arial"/>
                <w:bCs/>
              </w:rPr>
              <w:t xml:space="preserve"> to sub-contract works to any contractor from a country which shares a land border with India unless such contractor is registered with the Competent Authority. This restriction on subcontracting shall not be </w:t>
            </w:r>
            <w:r w:rsidRPr="003156F1">
              <w:rPr>
                <w:rFonts w:cs="Arial"/>
                <w:bCs/>
              </w:rPr>
              <w:lastRenderedPageBreak/>
              <w:t xml:space="preserve">applicable for </w:t>
            </w:r>
            <w:proofErr w:type="gramStart"/>
            <w:r w:rsidRPr="003156F1">
              <w:rPr>
                <w:rFonts w:cs="Arial"/>
                <w:bCs/>
              </w:rPr>
              <w:t>procurement</w:t>
            </w:r>
            <w:proofErr w:type="gramEnd"/>
            <w:r w:rsidRPr="003156F1">
              <w:rPr>
                <w:rFonts w:cs="Arial"/>
                <w:bCs/>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3156F1" w:rsidRDefault="00C270CA" w:rsidP="00C270CA">
            <w:pPr>
              <w:pStyle w:val="Default"/>
              <w:jc w:val="both"/>
              <w:rPr>
                <w:rFonts w:cs="Arial"/>
                <w:b/>
              </w:rPr>
            </w:pPr>
          </w:p>
          <w:p w14:paraId="4D46A5CA" w14:textId="77777777" w:rsidR="00C270CA" w:rsidRPr="003156F1" w:rsidRDefault="00C270CA" w:rsidP="00C270CA">
            <w:pPr>
              <w:pStyle w:val="Default"/>
              <w:jc w:val="both"/>
              <w:rPr>
                <w:rFonts w:cs="Arial"/>
                <w:bCs/>
              </w:rPr>
            </w:pPr>
            <w:r w:rsidRPr="003156F1">
              <w:rPr>
                <w:rFonts w:cs="Arial"/>
                <w:bCs/>
              </w:rPr>
              <w:t xml:space="preserve">The Bidder shall in its bid submit a certificate in compliance </w:t>
            </w:r>
            <w:proofErr w:type="gramStart"/>
            <w:r w:rsidRPr="003156F1">
              <w:rPr>
                <w:rFonts w:cs="Arial"/>
                <w:bCs/>
              </w:rPr>
              <w:t>to</w:t>
            </w:r>
            <w:proofErr w:type="gramEnd"/>
            <w:r w:rsidRPr="003156F1">
              <w:rPr>
                <w:rFonts w:cs="Arial"/>
                <w:bCs/>
              </w:rPr>
              <w:t xml:space="preserve"> DoE order as per the given format.</w:t>
            </w:r>
          </w:p>
          <w:p w14:paraId="2A532521" w14:textId="77777777" w:rsidR="00C270CA" w:rsidRPr="003156F1" w:rsidRDefault="00C270CA" w:rsidP="00C270CA">
            <w:pPr>
              <w:pStyle w:val="Default"/>
              <w:jc w:val="both"/>
              <w:rPr>
                <w:rFonts w:cs="Arial"/>
              </w:rPr>
            </w:pPr>
          </w:p>
          <w:p w14:paraId="4227357D" w14:textId="77777777" w:rsidR="00C270CA" w:rsidRPr="003156F1" w:rsidRDefault="00C270CA" w:rsidP="00C270CA">
            <w:pPr>
              <w:pStyle w:val="Default"/>
              <w:jc w:val="both"/>
              <w:rPr>
                <w:rFonts w:cs="Arial"/>
                <w:bCs/>
                <w:color w:val="auto"/>
              </w:rPr>
            </w:pPr>
            <w:r w:rsidRPr="003156F1">
              <w:rPr>
                <w:rFonts w:cs="Arial"/>
                <w:b/>
              </w:rPr>
              <w:t xml:space="preserve">Further, the firm has to be a ‘Class-I local supplier’ </w:t>
            </w:r>
            <w:r w:rsidRPr="003156F1">
              <w:rPr>
                <w:rFonts w:cs="Arial"/>
                <w:bCs/>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3156F1">
              <w:rPr>
                <w:rFonts w:cs="Arial"/>
                <w:bCs/>
                <w:color w:val="auto"/>
              </w:rPr>
              <w:t>modifications/amendments if any.</w:t>
            </w:r>
          </w:p>
          <w:p w14:paraId="4616B27D" w14:textId="77777777" w:rsidR="00C270CA" w:rsidRPr="003156F1" w:rsidRDefault="00C270CA" w:rsidP="00C270CA">
            <w:pPr>
              <w:pStyle w:val="Default"/>
              <w:jc w:val="both"/>
              <w:rPr>
                <w:rFonts w:cs="Arial"/>
                <w:bCs/>
              </w:rPr>
            </w:pPr>
          </w:p>
          <w:p w14:paraId="126394C3" w14:textId="2F9208DC" w:rsidR="00C270CA" w:rsidRPr="003156F1" w:rsidRDefault="00C270CA" w:rsidP="00C270CA">
            <w:pPr>
              <w:pStyle w:val="Default"/>
              <w:jc w:val="both"/>
              <w:rPr>
                <w:rFonts w:cs="Arial"/>
                <w:b/>
              </w:rPr>
            </w:pPr>
            <w:r w:rsidRPr="003156F1">
              <w:rPr>
                <w:rFonts w:cs="Arial"/>
                <w:b/>
              </w:rPr>
              <w:t xml:space="preserve">Presently, the local content requirement to categorize a supplier as ‘Class-I local supplier’ is </w:t>
            </w:r>
            <w:r w:rsidRPr="003156F1">
              <w:rPr>
                <w:rFonts w:cs="Arial"/>
                <w:b/>
                <w:color w:val="C00000"/>
              </w:rPr>
              <w:t xml:space="preserve">minimum </w:t>
            </w:r>
            <w:r w:rsidR="00015E2C" w:rsidRPr="003156F1">
              <w:rPr>
                <w:rFonts w:cs="Arial"/>
                <w:b/>
                <w:color w:val="C00000"/>
              </w:rPr>
              <w:fldChar w:fldCharType="begin"/>
            </w:r>
            <w:r w:rsidR="00015E2C" w:rsidRPr="003156F1">
              <w:rPr>
                <w:rFonts w:cs="Arial"/>
                <w:b/>
                <w:color w:val="C00000"/>
              </w:rPr>
              <w:instrText xml:space="preserve"> MERGEFIELD Local_Cont_Percentage </w:instrText>
            </w:r>
            <w:r w:rsidR="00015E2C" w:rsidRPr="003156F1">
              <w:rPr>
                <w:rFonts w:cs="Arial"/>
                <w:b/>
                <w:color w:val="C00000"/>
              </w:rPr>
              <w:fldChar w:fldCharType="separate"/>
            </w:r>
            <w:r w:rsidR="00F15B10" w:rsidRPr="003156F1">
              <w:rPr>
                <w:rFonts w:cs="Arial"/>
                <w:b/>
                <w:noProof/>
                <w:color w:val="C00000"/>
              </w:rPr>
              <w:t>60</w:t>
            </w:r>
            <w:r w:rsidR="00015E2C" w:rsidRPr="003156F1">
              <w:rPr>
                <w:rFonts w:cs="Arial"/>
                <w:b/>
                <w:color w:val="C00000"/>
              </w:rPr>
              <w:fldChar w:fldCharType="end"/>
            </w:r>
            <w:r w:rsidRPr="003156F1">
              <w:rPr>
                <w:rFonts w:cs="Arial"/>
                <w:b/>
                <w:color w:val="C00000"/>
              </w:rPr>
              <w:t>%.</w:t>
            </w:r>
            <w:r w:rsidRPr="003156F1">
              <w:rPr>
                <w:rFonts w:cs="Arial"/>
                <w:b/>
              </w:rPr>
              <w:t xml:space="preserve"> </w:t>
            </w:r>
          </w:p>
          <w:p w14:paraId="114EC2E7" w14:textId="77777777" w:rsidR="00C270CA" w:rsidRPr="003156F1" w:rsidRDefault="00C270CA" w:rsidP="00C270CA">
            <w:pPr>
              <w:pStyle w:val="Default"/>
              <w:jc w:val="both"/>
              <w:rPr>
                <w:rFonts w:cs="Arial"/>
                <w:b/>
              </w:rPr>
            </w:pPr>
          </w:p>
          <w:p w14:paraId="1597C507" w14:textId="77777777" w:rsidR="00C270CA" w:rsidRPr="003156F1" w:rsidRDefault="00C270CA" w:rsidP="00C270CA">
            <w:pPr>
              <w:pStyle w:val="Default"/>
              <w:jc w:val="both"/>
              <w:rPr>
                <w:rFonts w:cs="Arial"/>
                <w:b/>
                <w:color w:val="auto"/>
              </w:rPr>
            </w:pPr>
            <w:r w:rsidRPr="003156F1">
              <w:rPr>
                <w:rFonts w:cs="Arial"/>
                <w:b/>
                <w:color w:val="auto"/>
              </w:rPr>
              <w:t>Firms who are not ‘Class-I local supplier’ shall not be eligible to bid.</w:t>
            </w:r>
          </w:p>
          <w:p w14:paraId="485858E8" w14:textId="7704717F" w:rsidR="00C270CA" w:rsidRPr="003156F1" w:rsidRDefault="00C270CA" w:rsidP="00C270CA">
            <w:pPr>
              <w:pStyle w:val="Default"/>
              <w:jc w:val="both"/>
              <w:rPr>
                <w:rFonts w:cs="Arial"/>
              </w:rPr>
            </w:pPr>
          </w:p>
          <w:p w14:paraId="3BF9A8D7" w14:textId="77777777" w:rsidR="00C270CA" w:rsidRPr="003156F1" w:rsidRDefault="00C270CA" w:rsidP="00C270CA">
            <w:pPr>
              <w:pStyle w:val="Default"/>
              <w:jc w:val="both"/>
              <w:rPr>
                <w:rFonts w:cs="Arial"/>
                <w:bCs/>
                <w:color w:val="auto"/>
              </w:rPr>
            </w:pPr>
            <w:r w:rsidRPr="003156F1">
              <w:rPr>
                <w:rFonts w:cs="Arial"/>
                <w:bCs/>
                <w:color w:val="auto"/>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3156F1">
              <w:rPr>
                <w:rFonts w:cs="Arial"/>
                <w:bCs/>
                <w:color w:val="auto"/>
              </w:rPr>
              <w:t>case</w:t>
            </w:r>
            <w:proofErr w:type="gramEnd"/>
            <w:r w:rsidRPr="003156F1">
              <w:rPr>
                <w:rFonts w:cs="Arial"/>
                <w:bCs/>
                <w:color w:val="auto"/>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3156F1" w:rsidRDefault="00C270CA" w:rsidP="00C270CA">
            <w:pPr>
              <w:pStyle w:val="Default"/>
              <w:jc w:val="both"/>
              <w:rPr>
                <w:rFonts w:cs="Arial"/>
              </w:rPr>
            </w:pPr>
          </w:p>
          <w:p w14:paraId="3A0781DE" w14:textId="38C08098" w:rsidR="00C270CA" w:rsidRPr="003156F1" w:rsidRDefault="00C270CA" w:rsidP="00C270CA">
            <w:pPr>
              <w:pStyle w:val="Default"/>
              <w:jc w:val="both"/>
              <w:rPr>
                <w:rFonts w:cs="Arial"/>
                <w:bCs/>
              </w:rPr>
            </w:pPr>
            <w:r w:rsidRPr="003156F1">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D0DF126" w14:textId="77777777" w:rsidR="00C270CA" w:rsidRPr="003156F1" w:rsidRDefault="00C270CA" w:rsidP="00C270CA">
            <w:pPr>
              <w:pStyle w:val="Default"/>
              <w:jc w:val="both"/>
              <w:rPr>
                <w:rFonts w:cs="Arial"/>
              </w:rPr>
            </w:pPr>
            <w:r w:rsidRPr="003156F1">
              <w:rPr>
                <w:rFonts w:cs="Arial"/>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3156F1" w:rsidRDefault="00C270CA" w:rsidP="00C270CA">
            <w:pPr>
              <w:pStyle w:val="Default"/>
              <w:jc w:val="both"/>
              <w:rPr>
                <w:rFonts w:cs="Arial"/>
                <w:b/>
                <w:bCs/>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3156F1" w14:paraId="1575097D" w14:textId="77777777" w:rsidTr="003D78E1">
              <w:trPr>
                <w:tblHeader/>
              </w:trPr>
              <w:tc>
                <w:tcPr>
                  <w:tcW w:w="630" w:type="dxa"/>
                </w:tcPr>
                <w:p w14:paraId="4BF01D47" w14:textId="77777777" w:rsidR="00C270CA" w:rsidRPr="003156F1" w:rsidRDefault="00C270CA" w:rsidP="00C270CA">
                  <w:pPr>
                    <w:jc w:val="both"/>
                    <w:rPr>
                      <w:rFonts w:ascii="Book Antiqua" w:hAnsi="Book Antiqua" w:cs="Arial"/>
                    </w:rPr>
                  </w:pPr>
                  <w:r w:rsidRPr="003156F1">
                    <w:rPr>
                      <w:rFonts w:ascii="Book Antiqua" w:hAnsi="Book Antiqua" w:cs="Arial"/>
                    </w:rPr>
                    <w:t>Sr. No.</w:t>
                  </w:r>
                </w:p>
              </w:tc>
              <w:tc>
                <w:tcPr>
                  <w:tcW w:w="4297" w:type="dxa"/>
                </w:tcPr>
                <w:p w14:paraId="559FFC1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Event </w:t>
                  </w:r>
                </w:p>
              </w:tc>
              <w:tc>
                <w:tcPr>
                  <w:tcW w:w="1895" w:type="dxa"/>
                </w:tcPr>
                <w:p w14:paraId="7595F8C1" w14:textId="77777777" w:rsidR="00C270CA" w:rsidRPr="003156F1" w:rsidRDefault="00C270CA" w:rsidP="00C270CA">
                  <w:pPr>
                    <w:jc w:val="both"/>
                    <w:rPr>
                      <w:rFonts w:ascii="Book Antiqua" w:hAnsi="Book Antiqua" w:cs="Arial"/>
                    </w:rPr>
                  </w:pPr>
                  <w:r w:rsidRPr="003156F1">
                    <w:rPr>
                      <w:rFonts w:ascii="Book Antiqua" w:hAnsi="Book Antiqua" w:cs="Arial"/>
                    </w:rPr>
                    <w:t>Period for which bid(s) shall be considered as non-responsive/ not eligible</w:t>
                  </w:r>
                </w:p>
              </w:tc>
            </w:tr>
            <w:tr w:rsidR="00C270CA" w:rsidRPr="003156F1" w14:paraId="4D937849" w14:textId="77777777" w:rsidTr="003D78E1">
              <w:tc>
                <w:tcPr>
                  <w:tcW w:w="630" w:type="dxa"/>
                </w:tcPr>
                <w:p w14:paraId="45F9C02D" w14:textId="77777777" w:rsidR="00C270CA" w:rsidRPr="003156F1" w:rsidRDefault="00C270CA" w:rsidP="00C270CA">
                  <w:pPr>
                    <w:jc w:val="both"/>
                    <w:rPr>
                      <w:rFonts w:ascii="Book Antiqua" w:hAnsi="Book Antiqua" w:cs="Arial"/>
                    </w:rPr>
                  </w:pPr>
                  <w:r w:rsidRPr="003156F1">
                    <w:rPr>
                      <w:rFonts w:ascii="Book Antiqua" w:hAnsi="Book Antiqua" w:cs="Arial"/>
                    </w:rPr>
                    <w:t>1.</w:t>
                  </w:r>
                </w:p>
              </w:tc>
              <w:tc>
                <w:tcPr>
                  <w:tcW w:w="4297" w:type="dxa"/>
                </w:tcPr>
                <w:p w14:paraId="194E47EE" w14:textId="0DD47003" w:rsidR="00C270CA" w:rsidRPr="003156F1" w:rsidRDefault="00C270CA" w:rsidP="00C270CA">
                  <w:pPr>
                    <w:jc w:val="both"/>
                    <w:rPr>
                      <w:rFonts w:ascii="Book Antiqua" w:hAnsi="Book Antiqua" w:cs="Arial"/>
                    </w:rPr>
                  </w:pPr>
                  <w:r w:rsidRPr="003156F1">
                    <w:rPr>
                      <w:rFonts w:ascii="Book Antiqua" w:hAnsi="Book Antiqua" w:cs="Arial"/>
                    </w:rPr>
                    <w:t>Termination</w:t>
                  </w:r>
                  <w:r w:rsidR="006370D9" w:rsidRPr="003156F1">
                    <w:rPr>
                      <w:rFonts w:ascii="Book Antiqua" w:hAnsi="Book Antiqua" w:cs="Arial"/>
                    </w:rPr>
                    <w:t>#</w:t>
                  </w:r>
                  <w:r w:rsidRPr="003156F1">
                    <w:rPr>
                      <w:rFonts w:ascii="Book Antiqua" w:hAnsi="Book Antiqua" w:cs="Arial"/>
                    </w:rPr>
                    <w:t xml:space="preserve"> of Contract due to Contractor’s default</w:t>
                  </w:r>
                </w:p>
              </w:tc>
              <w:tc>
                <w:tcPr>
                  <w:tcW w:w="1895" w:type="dxa"/>
                </w:tcPr>
                <w:p w14:paraId="6B2A372C"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879C36B" w14:textId="77777777" w:rsidTr="003D78E1">
              <w:tc>
                <w:tcPr>
                  <w:tcW w:w="630" w:type="dxa"/>
                </w:tcPr>
                <w:p w14:paraId="2D7A788A" w14:textId="77777777" w:rsidR="00C270CA" w:rsidRPr="003156F1" w:rsidRDefault="00C270CA" w:rsidP="00C270CA">
                  <w:pPr>
                    <w:jc w:val="both"/>
                    <w:rPr>
                      <w:rFonts w:ascii="Book Antiqua" w:hAnsi="Book Antiqua" w:cs="Arial"/>
                    </w:rPr>
                  </w:pPr>
                  <w:r w:rsidRPr="003156F1">
                    <w:rPr>
                      <w:rFonts w:ascii="Book Antiqua" w:hAnsi="Book Antiqua" w:cs="Arial"/>
                    </w:rPr>
                    <w:t>2.</w:t>
                  </w:r>
                </w:p>
              </w:tc>
              <w:tc>
                <w:tcPr>
                  <w:tcW w:w="4297" w:type="dxa"/>
                </w:tcPr>
                <w:p w14:paraId="4E6F0ED0" w14:textId="77777777" w:rsidR="00C270CA" w:rsidRPr="003156F1" w:rsidRDefault="00C270CA" w:rsidP="00C270CA">
                  <w:pPr>
                    <w:jc w:val="both"/>
                    <w:rPr>
                      <w:rFonts w:ascii="Book Antiqua" w:hAnsi="Book Antiqua" w:cs="Arial"/>
                    </w:rPr>
                  </w:pPr>
                  <w:r w:rsidRPr="003156F1">
                    <w:rPr>
                      <w:rFonts w:ascii="Book Antiqua" w:hAnsi="Book Antiqua" w:cs="Arial"/>
                    </w:rPr>
                    <w:t>Encashment of CPG due to non-performance</w:t>
                  </w:r>
                </w:p>
              </w:tc>
              <w:tc>
                <w:tcPr>
                  <w:tcW w:w="1895" w:type="dxa"/>
                </w:tcPr>
                <w:p w14:paraId="159822B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D749432" w14:textId="77777777" w:rsidTr="003D78E1">
              <w:tc>
                <w:tcPr>
                  <w:tcW w:w="630" w:type="dxa"/>
                </w:tcPr>
                <w:p w14:paraId="424AA508" w14:textId="77777777" w:rsidR="00C270CA" w:rsidRPr="003156F1" w:rsidRDefault="00C270CA" w:rsidP="00C270CA">
                  <w:pPr>
                    <w:jc w:val="both"/>
                    <w:rPr>
                      <w:rFonts w:ascii="Book Antiqua" w:hAnsi="Book Antiqua" w:cs="Arial"/>
                    </w:rPr>
                  </w:pPr>
                  <w:r w:rsidRPr="003156F1">
                    <w:rPr>
                      <w:rFonts w:ascii="Book Antiqua" w:hAnsi="Book Antiqua" w:cs="Arial"/>
                    </w:rPr>
                    <w:t>3.</w:t>
                  </w:r>
                </w:p>
              </w:tc>
              <w:tc>
                <w:tcPr>
                  <w:tcW w:w="4297" w:type="dxa"/>
                </w:tcPr>
                <w:p w14:paraId="44A9F07C"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Repeated failure of major Equipment while in service </w:t>
                  </w:r>
                </w:p>
              </w:tc>
              <w:tc>
                <w:tcPr>
                  <w:tcW w:w="1895" w:type="dxa"/>
                </w:tcPr>
                <w:p w14:paraId="467B90F3"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6D7A24A2" w14:textId="77777777" w:rsidTr="003D78E1">
              <w:tc>
                <w:tcPr>
                  <w:tcW w:w="630" w:type="dxa"/>
                </w:tcPr>
                <w:p w14:paraId="4C65F471" w14:textId="77777777" w:rsidR="00C270CA" w:rsidRPr="003156F1" w:rsidRDefault="00C270CA" w:rsidP="00C270CA">
                  <w:pPr>
                    <w:jc w:val="both"/>
                    <w:rPr>
                      <w:rFonts w:ascii="Book Antiqua" w:hAnsi="Book Antiqua" w:cs="Arial"/>
                    </w:rPr>
                  </w:pPr>
                  <w:r w:rsidRPr="003156F1">
                    <w:rPr>
                      <w:rFonts w:ascii="Book Antiqua" w:hAnsi="Book Antiqua" w:cs="Arial"/>
                    </w:rPr>
                    <w:t>4.</w:t>
                  </w:r>
                </w:p>
              </w:tc>
              <w:tc>
                <w:tcPr>
                  <w:tcW w:w="4297" w:type="dxa"/>
                </w:tcPr>
                <w:p w14:paraId="7E5F6851" w14:textId="77777777" w:rsidR="00C270CA" w:rsidRPr="003156F1" w:rsidRDefault="00C270CA" w:rsidP="00C270CA">
                  <w:pPr>
                    <w:jc w:val="both"/>
                    <w:rPr>
                      <w:rFonts w:ascii="Book Antiqua" w:hAnsi="Book Antiqua" w:cs="Arial"/>
                    </w:rPr>
                  </w:pPr>
                  <w:r w:rsidRPr="003156F1">
                    <w:rPr>
                      <w:rFonts w:ascii="Book Antiqua" w:hAnsi="Book Antiqua" w:cs="Arial"/>
                    </w:rPr>
                    <w:t>Substantial portion of works (more than 50% of the Contract*) is sub-contracted, under an existing Contract</w:t>
                  </w:r>
                </w:p>
              </w:tc>
              <w:tc>
                <w:tcPr>
                  <w:tcW w:w="1895" w:type="dxa"/>
                </w:tcPr>
                <w:p w14:paraId="2D31E064"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0C10F8A" w14:textId="77777777" w:rsidTr="003D78E1">
              <w:tc>
                <w:tcPr>
                  <w:tcW w:w="630" w:type="dxa"/>
                </w:tcPr>
                <w:p w14:paraId="01DC3F8F" w14:textId="77777777" w:rsidR="00C270CA" w:rsidRPr="003156F1" w:rsidRDefault="00C270CA" w:rsidP="00C270CA">
                  <w:pPr>
                    <w:jc w:val="both"/>
                    <w:rPr>
                      <w:rFonts w:ascii="Book Antiqua" w:hAnsi="Book Antiqua" w:cs="Arial"/>
                    </w:rPr>
                  </w:pPr>
                  <w:r w:rsidRPr="003156F1">
                    <w:rPr>
                      <w:rFonts w:ascii="Book Antiqua" w:hAnsi="Book Antiqua" w:cs="Arial"/>
                    </w:rPr>
                    <w:t>5.</w:t>
                  </w:r>
                </w:p>
              </w:tc>
              <w:tc>
                <w:tcPr>
                  <w:tcW w:w="4297" w:type="dxa"/>
                </w:tcPr>
                <w:p w14:paraId="797F0938"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More than 25% of the Contract price (awarded value), in aggregate, </w:t>
                  </w:r>
                  <w:proofErr w:type="gramStart"/>
                  <w:r w:rsidRPr="003156F1">
                    <w:rPr>
                      <w:rFonts w:ascii="Book Antiqua" w:hAnsi="Book Antiqua" w:cs="Arial"/>
                    </w:rPr>
                    <w:t>is  paid</w:t>
                  </w:r>
                  <w:proofErr w:type="gramEnd"/>
                  <w:r w:rsidRPr="003156F1">
                    <w:rPr>
                      <w:rFonts w:ascii="Book Antiqua" w:hAnsi="Book Antiqua" w:cs="Arial"/>
                    </w:rPr>
                    <w:t xml:space="preserve"> to sub-contractors/suppliers as Direct payment, under an existing Contract, due to financial position of Contractor</w:t>
                  </w:r>
                </w:p>
              </w:tc>
              <w:tc>
                <w:tcPr>
                  <w:tcW w:w="1895" w:type="dxa"/>
                </w:tcPr>
                <w:p w14:paraId="199192F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25E06A8A" w14:textId="77777777" w:rsidTr="003D78E1">
              <w:tc>
                <w:tcPr>
                  <w:tcW w:w="630" w:type="dxa"/>
                </w:tcPr>
                <w:p w14:paraId="097DDEE1" w14:textId="77777777" w:rsidR="00C270CA" w:rsidRPr="003156F1" w:rsidRDefault="00C270CA" w:rsidP="00C270CA">
                  <w:pPr>
                    <w:jc w:val="both"/>
                    <w:rPr>
                      <w:rFonts w:ascii="Book Antiqua" w:hAnsi="Book Antiqua" w:cs="Arial"/>
                    </w:rPr>
                  </w:pPr>
                  <w:r w:rsidRPr="003156F1">
                    <w:rPr>
                      <w:rFonts w:ascii="Book Antiqua" w:hAnsi="Book Antiqua" w:cs="Arial"/>
                    </w:rPr>
                    <w:t>6.</w:t>
                  </w:r>
                </w:p>
              </w:tc>
              <w:tc>
                <w:tcPr>
                  <w:tcW w:w="4297" w:type="dxa"/>
                </w:tcPr>
                <w:p w14:paraId="3CDC04A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Firm has been referred to NCLT under Insolvency &amp; Bankruptcy Code </w:t>
                  </w:r>
                  <w:r w:rsidRPr="003156F1">
                    <w:rPr>
                      <w:rFonts w:ascii="Book Antiqua" w:hAnsi="Book Antiqua" w:cs="Arial"/>
                      <w:i/>
                      <w:iCs/>
                    </w:rPr>
                    <w:t xml:space="preserve">(IRP </w:t>
                  </w:r>
                  <w:r w:rsidRPr="003156F1">
                    <w:rPr>
                      <w:rFonts w:ascii="Book Antiqua" w:hAnsi="Book Antiqua" w:cs="Arial"/>
                      <w:i/>
                      <w:iCs/>
                    </w:rPr>
                    <w:lastRenderedPageBreak/>
                    <w:t>has been appointed or Liquidation proceedings have been initiated under IBC)</w:t>
                  </w:r>
                </w:p>
              </w:tc>
              <w:tc>
                <w:tcPr>
                  <w:tcW w:w="1895" w:type="dxa"/>
                </w:tcPr>
                <w:p w14:paraId="5FAA5DE1" w14:textId="77777777" w:rsidR="00C270CA" w:rsidRPr="003156F1" w:rsidRDefault="00C270CA" w:rsidP="00C270CA">
                  <w:pPr>
                    <w:jc w:val="both"/>
                    <w:rPr>
                      <w:rFonts w:ascii="Book Antiqua" w:hAnsi="Book Antiqua" w:cs="Arial"/>
                    </w:rPr>
                  </w:pPr>
                  <w:r w:rsidRPr="003156F1">
                    <w:rPr>
                      <w:rFonts w:ascii="Book Antiqua" w:hAnsi="Book Antiqua" w:cs="Arial"/>
                    </w:rPr>
                    <w:lastRenderedPageBreak/>
                    <w:t xml:space="preserve">Till the firm comes out of </w:t>
                  </w:r>
                  <w:r w:rsidRPr="003156F1">
                    <w:rPr>
                      <w:rFonts w:ascii="Book Antiqua" w:hAnsi="Book Antiqua" w:cs="Arial"/>
                    </w:rPr>
                    <w:lastRenderedPageBreak/>
                    <w:t>Resolution process</w:t>
                  </w:r>
                </w:p>
              </w:tc>
            </w:tr>
          </w:tbl>
          <w:p w14:paraId="2D63F5E4" w14:textId="77777777" w:rsidR="00C270CA" w:rsidRPr="003156F1" w:rsidRDefault="00C270CA" w:rsidP="00C270CA">
            <w:pPr>
              <w:ind w:right="36"/>
              <w:jc w:val="both"/>
              <w:rPr>
                <w:rFonts w:ascii="Book Antiqua" w:hAnsi="Book Antiqua" w:cs="Arial"/>
                <w:b/>
                <w:bCs/>
                <w:i/>
                <w:iCs/>
              </w:rPr>
            </w:pPr>
          </w:p>
          <w:p w14:paraId="0076DB16" w14:textId="77777777" w:rsidR="006370D9" w:rsidRPr="003156F1" w:rsidRDefault="006370D9" w:rsidP="006370D9">
            <w:pPr>
              <w:ind w:right="36"/>
              <w:jc w:val="both"/>
              <w:rPr>
                <w:rFonts w:ascii="Book Antiqua" w:hAnsi="Book Antiqua" w:cs="Arial"/>
                <w:b/>
                <w:bCs/>
                <w:i/>
                <w:iCs/>
              </w:rPr>
            </w:pPr>
            <w:bookmarkStart w:id="1" w:name="_Hlk200817268"/>
            <w:r w:rsidRPr="003156F1">
              <w:rPr>
                <w:rFonts w:ascii="Book Antiqua" w:hAnsi="Book Antiqua" w:cs="Arial"/>
                <w:b/>
                <w:bCs/>
                <w:i/>
                <w:iCs/>
              </w:rPr>
              <w:t># Partial offloading under a contract and/or facilitation beyond 10% of the contract price are also to be treated as termination.</w:t>
            </w:r>
          </w:p>
          <w:p w14:paraId="7544BBAD" w14:textId="77777777" w:rsidR="003156F1" w:rsidRPr="003156F1" w:rsidRDefault="003156F1" w:rsidP="006370D9">
            <w:pPr>
              <w:ind w:right="36"/>
              <w:jc w:val="both"/>
              <w:rPr>
                <w:rFonts w:ascii="Book Antiqua" w:hAnsi="Book Antiqua" w:cs="Arial"/>
                <w:b/>
                <w:bCs/>
                <w:i/>
                <w:iCs/>
              </w:rPr>
            </w:pPr>
          </w:p>
          <w:p w14:paraId="4D8589A6" w14:textId="04CADB1E" w:rsidR="006370D9" w:rsidRPr="003156F1" w:rsidRDefault="006370D9" w:rsidP="006370D9">
            <w:pPr>
              <w:ind w:right="36"/>
              <w:jc w:val="both"/>
              <w:rPr>
                <w:rFonts w:ascii="Book Antiqua" w:hAnsi="Book Antiqua" w:cs="Arial"/>
                <w:b/>
                <w:bCs/>
                <w:i/>
                <w:iCs/>
              </w:rPr>
            </w:pPr>
            <w:r w:rsidRPr="003156F1">
              <w:rPr>
                <w:rFonts w:ascii="Book Antiqua" w:hAnsi="Book Antiqua" w:cs="Arial"/>
                <w:b/>
                <w:bCs/>
                <w:i/>
                <w:iCs/>
              </w:rPr>
              <w:t>For the said purpose, the contract price means the contract price of the facilities notwithstanding the construction of the contract</w:t>
            </w:r>
          </w:p>
          <w:bookmarkEnd w:id="1"/>
          <w:p w14:paraId="3DCBD707" w14:textId="77777777" w:rsidR="006370D9" w:rsidRPr="003156F1" w:rsidRDefault="006370D9" w:rsidP="006370D9">
            <w:pPr>
              <w:ind w:right="36"/>
              <w:jc w:val="both"/>
              <w:rPr>
                <w:rFonts w:ascii="Book Antiqua" w:hAnsi="Book Antiqua" w:cs="Arial"/>
                <w:b/>
                <w:bCs/>
                <w:i/>
                <w:iCs/>
              </w:rPr>
            </w:pPr>
          </w:p>
          <w:p w14:paraId="6EDD09C9" w14:textId="1B0C9A3B" w:rsidR="00C270CA" w:rsidRPr="003156F1" w:rsidRDefault="00C270CA" w:rsidP="00C270CA">
            <w:pPr>
              <w:ind w:right="36"/>
              <w:jc w:val="both"/>
              <w:rPr>
                <w:rFonts w:ascii="Book Antiqua" w:hAnsi="Book Antiqua" w:cs="Arial"/>
                <w:i/>
                <w:iCs/>
              </w:rPr>
            </w:pPr>
            <w:r w:rsidRPr="003156F1">
              <w:rPr>
                <w:rFonts w:ascii="Book Antiqua" w:hAnsi="Book Antiqua" w:cs="Arial"/>
                <w:b/>
                <w:bCs/>
                <w:i/>
                <w:iCs/>
              </w:rPr>
              <w:t>*</w:t>
            </w:r>
            <w:proofErr w:type="gramStart"/>
            <w:r w:rsidRPr="003156F1">
              <w:rPr>
                <w:rFonts w:ascii="Book Antiqua" w:hAnsi="Book Antiqua" w:cs="Arial"/>
                <w:i/>
                <w:iCs/>
              </w:rPr>
              <w:t>For the purpose of</w:t>
            </w:r>
            <w:proofErr w:type="gramEnd"/>
            <w:r w:rsidRPr="003156F1">
              <w:rPr>
                <w:rFonts w:ascii="Book Antiqua" w:hAnsi="Book Antiqua" w:cs="Arial"/>
                <w:i/>
                <w:iCs/>
              </w:rPr>
              <w:t xml:space="preserve"> working out 50% of the Contract, following shall be </w:t>
            </w:r>
            <w:proofErr w:type="gramStart"/>
            <w:r w:rsidRPr="003156F1">
              <w:rPr>
                <w:rFonts w:ascii="Book Antiqua" w:hAnsi="Book Antiqua" w:cs="Arial"/>
                <w:i/>
                <w:iCs/>
              </w:rPr>
              <w:t>taken into account</w:t>
            </w:r>
            <w:proofErr w:type="gramEnd"/>
            <w:r w:rsidRPr="003156F1">
              <w:rPr>
                <w:rFonts w:ascii="Book Antiqua" w:hAnsi="Book Antiqua" w:cs="Arial"/>
                <w:i/>
                <w:iCs/>
              </w:rPr>
              <w:t>:</w:t>
            </w:r>
          </w:p>
          <w:p w14:paraId="30CD5BAE" w14:textId="77777777" w:rsidR="00C270CA" w:rsidRPr="003156F1" w:rsidRDefault="00C270CA" w:rsidP="00C270CA">
            <w:pPr>
              <w:ind w:right="36"/>
              <w:jc w:val="both"/>
              <w:rPr>
                <w:rFonts w:ascii="Book Antiqua" w:hAnsi="Book Antiqua" w:cs="Arial"/>
                <w:i/>
                <w:iCs/>
              </w:rPr>
            </w:pPr>
          </w:p>
          <w:p w14:paraId="5142FF32" w14:textId="77777777" w:rsidR="00C270CA" w:rsidRPr="003156F1" w:rsidRDefault="00C270CA" w:rsidP="00C270CA">
            <w:pPr>
              <w:ind w:left="540" w:right="36" w:hanging="450"/>
              <w:jc w:val="both"/>
              <w:rPr>
                <w:rFonts w:ascii="Book Antiqua" w:hAnsi="Book Antiqua" w:cs="Arial"/>
                <w:i/>
                <w:iCs/>
              </w:rPr>
            </w:pPr>
            <w:r w:rsidRPr="003156F1">
              <w:rPr>
                <w:rFonts w:ascii="Book Antiqua" w:hAnsi="Book Antiqua" w:cs="Arial"/>
                <w:i/>
                <w:iCs/>
              </w:rPr>
              <w:t>(a)</w:t>
            </w:r>
            <w:r w:rsidRPr="003156F1">
              <w:rPr>
                <w:rFonts w:ascii="Book Antiqua" w:hAnsi="Book Antiqua" w:cs="Arial"/>
                <w:i/>
                <w:iCs/>
              </w:rPr>
              <w:tab/>
              <w:t xml:space="preserve">Scope of the contract which is permissible to be sub-contracted as per bidding documents, shall be excluded. </w:t>
            </w:r>
          </w:p>
          <w:p w14:paraId="12450AF7" w14:textId="77777777" w:rsidR="00C270CA" w:rsidRPr="003156F1" w:rsidRDefault="00C270CA" w:rsidP="00C270CA">
            <w:pPr>
              <w:ind w:left="540" w:right="36" w:hanging="450"/>
              <w:jc w:val="both"/>
              <w:rPr>
                <w:rFonts w:ascii="Book Antiqua" w:hAnsi="Book Antiqua" w:cs="Arial"/>
                <w:i/>
                <w:iCs/>
              </w:rPr>
            </w:pPr>
          </w:p>
          <w:p w14:paraId="7DC26B7C" w14:textId="77777777" w:rsidR="00C270CA" w:rsidRPr="003156F1" w:rsidRDefault="00C270CA" w:rsidP="00C270CA">
            <w:pPr>
              <w:ind w:left="540" w:right="36" w:hanging="450"/>
              <w:jc w:val="both"/>
              <w:rPr>
                <w:rFonts w:ascii="Book Antiqua" w:hAnsi="Book Antiqua" w:cs="Arial"/>
                <w:b/>
                <w:bCs/>
                <w:i/>
                <w:iCs/>
              </w:rPr>
            </w:pPr>
            <w:r w:rsidRPr="003156F1">
              <w:rPr>
                <w:rFonts w:ascii="Book Antiqua" w:hAnsi="Book Antiqua" w:cs="Arial"/>
                <w:i/>
                <w:iCs/>
              </w:rPr>
              <w:t>(b)</w:t>
            </w:r>
            <w:r w:rsidRPr="003156F1">
              <w:rPr>
                <w:rFonts w:ascii="Book Antiqua" w:hAnsi="Book Antiqua" w:cs="Arial"/>
                <w:i/>
                <w:iCs/>
              </w:rPr>
              <w:tab/>
              <w:t xml:space="preserve">Scope of the Contract which primarily relates to the Qualification Requirement (QR) of the bidder. </w:t>
            </w:r>
          </w:p>
          <w:p w14:paraId="26A2785F" w14:textId="77777777" w:rsidR="00C270CA" w:rsidRPr="003156F1" w:rsidRDefault="00C270CA" w:rsidP="00C270CA">
            <w:pPr>
              <w:pStyle w:val="Default"/>
              <w:jc w:val="both"/>
              <w:rPr>
                <w:rFonts w:cs="Arial"/>
                <w:b/>
                <w:bCs/>
              </w:rPr>
            </w:pPr>
          </w:p>
          <w:p w14:paraId="41F0A5F5" w14:textId="77777777" w:rsidR="00C270CA" w:rsidRPr="003156F1" w:rsidRDefault="00C270CA" w:rsidP="00C270CA">
            <w:pPr>
              <w:jc w:val="both"/>
              <w:rPr>
                <w:rFonts w:ascii="Book Antiqua" w:hAnsi="Book Antiqua" w:cs="Arial"/>
                <w:b/>
                <w:bCs/>
              </w:rPr>
            </w:pPr>
            <w:r w:rsidRPr="003156F1">
              <w:rPr>
                <w:rFonts w:ascii="Book Antiqua" w:hAnsi="Book Antiqua" w:cs="Arial"/>
                <w:b/>
                <w:bCs/>
              </w:rPr>
              <w:t>The Employer shall be the sole judge in this regard and the Employer’s interpretation on the aforesaid event(s) shall be final and binding.</w:t>
            </w:r>
          </w:p>
          <w:p w14:paraId="481B92DA" w14:textId="77777777" w:rsidR="00C270CA" w:rsidRPr="003156F1" w:rsidRDefault="00C270CA" w:rsidP="00C270CA">
            <w:pPr>
              <w:jc w:val="both"/>
              <w:rPr>
                <w:rFonts w:ascii="Book Antiqua" w:hAnsi="Book Antiqua" w:cs="Arial"/>
                <w:snapToGrid w:val="0"/>
              </w:rPr>
            </w:pPr>
          </w:p>
        </w:tc>
      </w:tr>
      <w:tr w:rsidR="00C270CA" w:rsidRPr="003156F1" w14:paraId="52C67585" w14:textId="77777777" w:rsidTr="6C7FD9E1">
        <w:tc>
          <w:tcPr>
            <w:tcW w:w="1080" w:type="dxa"/>
            <w:tcBorders>
              <w:right w:val="single" w:sz="4" w:space="0" w:color="auto"/>
            </w:tcBorders>
          </w:tcPr>
          <w:p w14:paraId="51C8BAFD"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CEF06AE" w14:textId="77777777" w:rsidR="00C270CA" w:rsidRPr="003156F1" w:rsidRDefault="00C270CA" w:rsidP="00C270CA">
            <w:pPr>
              <w:rPr>
                <w:rFonts w:ascii="Book Antiqua" w:hAnsi="Book Antiqua" w:cs="Arial"/>
              </w:rPr>
            </w:pPr>
            <w:r w:rsidRPr="003156F1">
              <w:rPr>
                <w:rFonts w:ascii="Book Antiqua" w:hAnsi="Book Antiqua" w:cs="Arial"/>
              </w:rPr>
              <w:t>ITB 5.1</w:t>
            </w:r>
          </w:p>
          <w:p w14:paraId="1CBA6436" w14:textId="77777777" w:rsidR="00C270CA" w:rsidRPr="003156F1" w:rsidRDefault="00C270CA" w:rsidP="00C270CA">
            <w:pPr>
              <w:jc w:val="both"/>
              <w:rPr>
                <w:rFonts w:ascii="Book Antiqua" w:hAnsi="Book Antiqua" w:cs="Arial"/>
              </w:rPr>
            </w:pPr>
          </w:p>
        </w:tc>
        <w:tc>
          <w:tcPr>
            <w:tcW w:w="7215" w:type="dxa"/>
            <w:tcBorders>
              <w:left w:val="single" w:sz="4" w:space="0" w:color="auto"/>
            </w:tcBorders>
          </w:tcPr>
          <w:p w14:paraId="68E00984" w14:textId="77777777" w:rsidR="00C270CA" w:rsidRPr="003156F1" w:rsidRDefault="00C270CA" w:rsidP="00C270CA">
            <w:pPr>
              <w:jc w:val="both"/>
              <w:rPr>
                <w:rFonts w:ascii="Book Antiqua" w:hAnsi="Book Antiqua" w:cs="Arial"/>
                <w:b/>
                <w:bCs/>
              </w:rPr>
            </w:pPr>
            <w:r w:rsidRPr="003156F1">
              <w:rPr>
                <w:rFonts w:ascii="Book Antiqua" w:hAnsi="Book Antiqua" w:cs="Arial"/>
                <w:b/>
                <w:bCs/>
              </w:rPr>
              <w:t xml:space="preserve">Replace </w:t>
            </w:r>
            <w:proofErr w:type="gramStart"/>
            <w:r w:rsidRPr="003156F1">
              <w:rPr>
                <w:rFonts w:ascii="Book Antiqua" w:hAnsi="Book Antiqua" w:cs="Arial"/>
                <w:b/>
                <w:bCs/>
              </w:rPr>
              <w:t>last</w:t>
            </w:r>
            <w:proofErr w:type="gramEnd"/>
            <w:r w:rsidRPr="003156F1">
              <w:rPr>
                <w:rFonts w:ascii="Book Antiqua" w:hAnsi="Book Antiqua" w:cs="Arial"/>
                <w:b/>
                <w:bCs/>
              </w:rPr>
              <w:t xml:space="preserve"> line as per </w:t>
            </w:r>
            <w:proofErr w:type="gramStart"/>
            <w:r w:rsidRPr="003156F1">
              <w:rPr>
                <w:rFonts w:ascii="Book Antiqua" w:hAnsi="Book Antiqua" w:cs="Arial"/>
                <w:b/>
                <w:bCs/>
              </w:rPr>
              <w:t>following</w:t>
            </w:r>
            <w:proofErr w:type="gramEnd"/>
            <w:r w:rsidRPr="003156F1">
              <w:rPr>
                <w:rFonts w:ascii="Book Antiqua" w:hAnsi="Book Antiqua" w:cs="Arial"/>
                <w:b/>
                <w:bCs/>
              </w:rPr>
              <w:t>:</w:t>
            </w:r>
          </w:p>
          <w:p w14:paraId="75D9F1A7" w14:textId="77777777" w:rsidR="00C270CA" w:rsidRPr="003156F1" w:rsidRDefault="00C270CA" w:rsidP="00C270CA">
            <w:pPr>
              <w:jc w:val="both"/>
              <w:rPr>
                <w:rFonts w:ascii="Book Antiqua" w:hAnsi="Book Antiqua" w:cs="Arial"/>
              </w:rPr>
            </w:pPr>
          </w:p>
          <w:p w14:paraId="16198FC4" w14:textId="77777777" w:rsidR="00C270CA" w:rsidRPr="003156F1" w:rsidRDefault="00C270CA" w:rsidP="00C270CA">
            <w:pPr>
              <w:pStyle w:val="Default"/>
              <w:jc w:val="both"/>
              <w:rPr>
                <w:rFonts w:cs="Arial"/>
              </w:rPr>
            </w:pPr>
            <w:r w:rsidRPr="003156F1">
              <w:rPr>
                <w:rFonts w:cs="Arial"/>
              </w:rPr>
              <w:t>Volume – III: Bid Form &amp; Price Schedules</w:t>
            </w:r>
          </w:p>
          <w:p w14:paraId="35A33F77" w14:textId="1BC600CE" w:rsidR="00C270CA" w:rsidRPr="003156F1" w:rsidRDefault="00C270CA" w:rsidP="00C270CA">
            <w:pPr>
              <w:pStyle w:val="Default"/>
              <w:jc w:val="both"/>
              <w:rPr>
                <w:rFonts w:cs="Arial"/>
              </w:rPr>
            </w:pPr>
          </w:p>
        </w:tc>
      </w:tr>
      <w:tr w:rsidR="00C270CA" w:rsidRPr="003156F1" w14:paraId="4EF380D3" w14:textId="77777777" w:rsidTr="6C7FD9E1">
        <w:tc>
          <w:tcPr>
            <w:tcW w:w="1080" w:type="dxa"/>
            <w:tcBorders>
              <w:right w:val="single" w:sz="4" w:space="0" w:color="auto"/>
            </w:tcBorders>
          </w:tcPr>
          <w:p w14:paraId="22E1DCA6"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DDAA2D9" w14:textId="77777777" w:rsidR="00C270CA" w:rsidRPr="003156F1" w:rsidRDefault="00C270CA" w:rsidP="00C270CA">
            <w:pPr>
              <w:rPr>
                <w:rFonts w:ascii="Book Antiqua" w:hAnsi="Book Antiqua" w:cs="Arial"/>
              </w:rPr>
            </w:pPr>
            <w:r w:rsidRPr="003156F1">
              <w:rPr>
                <w:rFonts w:ascii="Book Antiqua" w:hAnsi="Book Antiqua" w:cs="Arial"/>
              </w:rPr>
              <w:t>ITB 5.1</w:t>
            </w:r>
          </w:p>
          <w:p w14:paraId="57A630CD" w14:textId="77777777" w:rsidR="00C270CA" w:rsidRPr="003156F1" w:rsidRDefault="00C270CA" w:rsidP="00C270CA">
            <w:pPr>
              <w:rPr>
                <w:rFonts w:ascii="Book Antiqua" w:hAnsi="Book Antiqua" w:cs="Arial"/>
              </w:rPr>
            </w:pPr>
          </w:p>
          <w:p w14:paraId="1DAB1DBD"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48A09967" w14:textId="77777777" w:rsidR="00C270CA" w:rsidRPr="003156F1" w:rsidRDefault="00C270CA" w:rsidP="00C270CA">
            <w:pPr>
              <w:jc w:val="both"/>
              <w:rPr>
                <w:rFonts w:ascii="Book Antiqua" w:hAnsi="Book Antiqua" w:cs="Arial"/>
                <w:b/>
                <w:bCs/>
              </w:rPr>
            </w:pPr>
            <w:r w:rsidRPr="003156F1">
              <w:rPr>
                <w:rFonts w:ascii="Book Antiqua" w:hAnsi="Book Antiqua" w:cs="Arial"/>
                <w:b/>
                <w:bCs/>
              </w:rPr>
              <w:t>Insert the following after Sl. No. 19</w:t>
            </w:r>
          </w:p>
          <w:p w14:paraId="5429D1AB" w14:textId="77777777" w:rsidR="00C270CA" w:rsidRPr="003156F1" w:rsidRDefault="00C270CA" w:rsidP="00C270CA">
            <w:pPr>
              <w:jc w:val="both"/>
              <w:rPr>
                <w:rFonts w:ascii="Book Antiqua" w:hAnsi="Book Antiqua" w:cs="Arial"/>
              </w:rPr>
            </w:pPr>
          </w:p>
          <w:p w14:paraId="0138BC11" w14:textId="77777777" w:rsidR="00C270CA" w:rsidRPr="003156F1" w:rsidRDefault="00C270CA" w:rsidP="00C270CA">
            <w:pPr>
              <w:ind w:left="612" w:hanging="612"/>
              <w:jc w:val="both"/>
              <w:rPr>
                <w:rFonts w:ascii="Book Antiqua" w:hAnsi="Book Antiqua" w:cs="Arial"/>
              </w:rPr>
            </w:pPr>
            <w:r w:rsidRPr="003156F1">
              <w:rPr>
                <w:rFonts w:ascii="Book Antiqua" w:hAnsi="Book Antiqua" w:cs="Arial"/>
              </w:rPr>
              <w:t>20.</w:t>
            </w:r>
            <w:r w:rsidRPr="003156F1">
              <w:rPr>
                <w:rFonts w:ascii="Book Antiqua" w:hAnsi="Book Antiqua" w:cs="Arial"/>
                <w:b/>
                <w:bCs/>
              </w:rPr>
              <w:tab/>
            </w:r>
            <w:r w:rsidRPr="003156F1">
              <w:rPr>
                <w:rFonts w:ascii="Book Antiqua" w:hAnsi="Book Antiqua" w:cs="Arial"/>
              </w:rPr>
              <w:t xml:space="preserve">Format of value- addition certificate on </w:t>
            </w:r>
            <w:proofErr w:type="gramStart"/>
            <w:r w:rsidRPr="003156F1">
              <w:rPr>
                <w:rFonts w:ascii="Book Antiqua" w:hAnsi="Book Antiqua" w:cs="Arial"/>
              </w:rPr>
              <w:t>half</w:t>
            </w:r>
            <w:proofErr w:type="gramEnd"/>
            <w:r w:rsidRPr="003156F1">
              <w:rPr>
                <w:rFonts w:ascii="Book Antiqua" w:hAnsi="Book Antiqua" w:cs="Arial"/>
              </w:rPr>
              <w:t>-yearly basis (Sep 30 and Mar 31), duly certified by the Statutory Auditors of the Domestic Manufacturer (to be submitted during contract execution).</w:t>
            </w:r>
          </w:p>
          <w:p w14:paraId="789391F1" w14:textId="77777777" w:rsidR="00C270CA" w:rsidRPr="003156F1" w:rsidRDefault="00C270CA" w:rsidP="00C270CA">
            <w:pPr>
              <w:ind w:left="612" w:hanging="612"/>
              <w:jc w:val="both"/>
              <w:rPr>
                <w:rFonts w:ascii="Book Antiqua" w:hAnsi="Book Antiqua" w:cs="Arial"/>
              </w:rPr>
            </w:pPr>
          </w:p>
          <w:p w14:paraId="5052CC7A" w14:textId="0986DBE6" w:rsidR="00C270CA" w:rsidRPr="00215DF5" w:rsidRDefault="00C270CA" w:rsidP="00C270CA">
            <w:pPr>
              <w:ind w:left="612" w:hanging="612"/>
              <w:jc w:val="both"/>
              <w:rPr>
                <w:rFonts w:ascii="Book Antiqua" w:hAnsi="Book Antiqua" w:cs="Arial"/>
                <w:strike/>
                <w:color w:val="EE0000"/>
              </w:rPr>
            </w:pPr>
            <w:r w:rsidRPr="003156F1">
              <w:rPr>
                <w:rFonts w:ascii="Book Antiqua" w:hAnsi="Book Antiqua" w:cs="Arial"/>
              </w:rPr>
              <w:t>21.</w:t>
            </w:r>
            <w:r w:rsidRPr="00F851B6">
              <w:rPr>
                <w:rFonts w:ascii="Book Antiqua" w:hAnsi="Book Antiqua" w:cs="Arial"/>
                <w:strike/>
              </w:rPr>
              <w:tab/>
            </w:r>
            <w:r w:rsidRPr="00215DF5">
              <w:rPr>
                <w:rFonts w:ascii="Book Antiqua" w:hAnsi="Book Antiqua" w:cs="Arial"/>
                <w:strike/>
                <w:color w:val="EE0000"/>
              </w:rPr>
              <w:t xml:space="preserve">Format of Authorization Certificate issued by domestic </w:t>
            </w:r>
            <w:proofErr w:type="gramStart"/>
            <w:r w:rsidRPr="00215DF5">
              <w:rPr>
                <w:rFonts w:ascii="Book Antiqua" w:hAnsi="Book Antiqua" w:cs="Arial"/>
                <w:strike/>
                <w:color w:val="EE0000"/>
              </w:rPr>
              <w:t>manufacturer</w:t>
            </w:r>
            <w:proofErr w:type="gramEnd"/>
            <w:r w:rsidRPr="00215DF5">
              <w:rPr>
                <w:rFonts w:ascii="Book Antiqua" w:hAnsi="Book Antiqua" w:cs="Arial"/>
                <w:strike/>
                <w:color w:val="EE0000"/>
              </w:rPr>
              <w:t xml:space="preserve"> for selling Domestically Manufactured Iron &amp; Steel Products</w:t>
            </w:r>
          </w:p>
          <w:p w14:paraId="137B485A" w14:textId="77777777" w:rsidR="00C270CA" w:rsidRPr="00F851B6" w:rsidRDefault="00C270CA" w:rsidP="00C270CA">
            <w:pPr>
              <w:ind w:left="612" w:hanging="612"/>
              <w:jc w:val="both"/>
              <w:rPr>
                <w:rFonts w:ascii="Book Antiqua" w:hAnsi="Book Antiqua" w:cs="Arial"/>
                <w:strike/>
              </w:rPr>
            </w:pPr>
          </w:p>
          <w:p w14:paraId="635D7160" w14:textId="7B936AFA" w:rsidR="00C270CA" w:rsidRPr="00F851B6" w:rsidRDefault="00C270CA" w:rsidP="00C270CA">
            <w:pPr>
              <w:ind w:left="612" w:hanging="612"/>
              <w:jc w:val="both"/>
              <w:rPr>
                <w:rFonts w:ascii="Book Antiqua" w:hAnsi="Book Antiqua" w:cs="Arial"/>
                <w:strike/>
              </w:rPr>
            </w:pPr>
            <w:r w:rsidRPr="00F851B6">
              <w:rPr>
                <w:rFonts w:ascii="Book Antiqua" w:hAnsi="Book Antiqua" w:cs="Arial"/>
                <w:strike/>
              </w:rPr>
              <w:t xml:space="preserve">22.      </w:t>
            </w:r>
            <w:r w:rsidRPr="00215DF5">
              <w:rPr>
                <w:rFonts w:ascii="Book Antiqua" w:hAnsi="Book Antiqua" w:cs="Arial"/>
                <w:strike/>
                <w:color w:val="EE0000"/>
              </w:rPr>
              <w:t>Format of Affidavit of Self certification regarding Domestic Value Addition in Iron &amp; Steel Products</w:t>
            </w:r>
          </w:p>
          <w:p w14:paraId="0240E698" w14:textId="77777777" w:rsidR="00F25B19" w:rsidRDefault="00F25B19" w:rsidP="00C270CA">
            <w:pPr>
              <w:ind w:left="612" w:hanging="612"/>
              <w:jc w:val="both"/>
              <w:rPr>
                <w:rFonts w:ascii="Book Antiqua" w:hAnsi="Book Antiqua" w:cs="Arial"/>
              </w:rPr>
            </w:pPr>
          </w:p>
          <w:p w14:paraId="56A0C20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lastRenderedPageBreak/>
              <w:t>23.     Attachment -20 - Declaration of Key Managerial Person and Power of Attorney holder</w:t>
            </w:r>
          </w:p>
          <w:p w14:paraId="7041B048" w14:textId="77777777" w:rsidR="00F25B19" w:rsidRPr="00F25B19" w:rsidRDefault="00F25B19" w:rsidP="00F25B19">
            <w:pPr>
              <w:ind w:left="612" w:hanging="612"/>
              <w:jc w:val="both"/>
              <w:rPr>
                <w:rFonts w:ascii="Book Antiqua" w:hAnsi="Book Antiqua" w:cs="Arial"/>
              </w:rPr>
            </w:pPr>
          </w:p>
          <w:p w14:paraId="2314B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24.   Attachment -21 - Format for Affidavit of Self certification regarding Local Content</w:t>
            </w:r>
          </w:p>
          <w:p w14:paraId="6DB6E7BC" w14:textId="77777777" w:rsidR="00F25B19" w:rsidRPr="00F25B19" w:rsidRDefault="00F25B19" w:rsidP="00F25B19">
            <w:pPr>
              <w:ind w:left="612" w:hanging="612"/>
              <w:jc w:val="both"/>
              <w:rPr>
                <w:rFonts w:ascii="Book Antiqua" w:hAnsi="Book Antiqua" w:cs="Arial"/>
              </w:rPr>
            </w:pPr>
          </w:p>
          <w:p w14:paraId="1CE50A64"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25</w:t>
            </w:r>
            <w:r w:rsidRPr="00F851B6">
              <w:rPr>
                <w:rFonts w:ascii="Book Antiqua" w:hAnsi="Book Antiqua" w:cs="Arial"/>
                <w:strike/>
              </w:rPr>
              <w:t>.    Attachment -22 - Certificate from statutory auditor or cost auditor of the company (in the case of companies) or from a practicing cost accountant or practicing chartered accountant (in respect of suppliers other than companies) giving the percentage of Local Content</w:t>
            </w:r>
          </w:p>
          <w:p w14:paraId="19CC51CE" w14:textId="77777777" w:rsidR="00F25B19" w:rsidRPr="00F25B19" w:rsidRDefault="00F25B19" w:rsidP="00F25B19">
            <w:pPr>
              <w:ind w:left="612" w:hanging="612"/>
              <w:jc w:val="both"/>
              <w:rPr>
                <w:rFonts w:ascii="Book Antiqua" w:hAnsi="Book Antiqua" w:cs="Arial"/>
              </w:rPr>
            </w:pPr>
          </w:p>
          <w:p w14:paraId="4E6B1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26.     Attachment -23 - </w:t>
            </w:r>
            <w:r w:rsidRPr="00F25B19">
              <w:rPr>
                <w:rFonts w:ascii="Book Antiqua" w:hAnsi="Book Antiqua" w:cs="Arial"/>
                <w:lang w:val="en-IN"/>
              </w:rPr>
              <w:t xml:space="preserve">Compliance </w:t>
            </w:r>
            <w:proofErr w:type="gramStart"/>
            <w:r w:rsidRPr="00F25B19">
              <w:rPr>
                <w:rFonts w:ascii="Book Antiqua" w:hAnsi="Book Antiqua" w:cs="Arial"/>
                <w:lang w:val="en-IN"/>
              </w:rPr>
              <w:t>to</w:t>
            </w:r>
            <w:proofErr w:type="gramEnd"/>
            <w:r w:rsidRPr="00F25B19">
              <w:rPr>
                <w:rFonts w:ascii="Book Antiqua" w:hAnsi="Book Antiqua" w:cs="Arial"/>
                <w:lang w:val="en-IN"/>
              </w:rPr>
              <w:t xml:space="preserve"> the process related to the e-RA Terms &amp; Conditions and the Business Rules governing the e-RA</w:t>
            </w:r>
          </w:p>
          <w:p w14:paraId="7E57DD9D" w14:textId="77777777" w:rsidR="00F25B19" w:rsidRPr="00F25B19" w:rsidRDefault="00F25B19" w:rsidP="00F25B19">
            <w:pPr>
              <w:ind w:left="612" w:hanging="612"/>
              <w:jc w:val="both"/>
              <w:rPr>
                <w:rFonts w:ascii="Book Antiqua" w:hAnsi="Book Antiqua" w:cs="Arial"/>
              </w:rPr>
            </w:pPr>
          </w:p>
          <w:p w14:paraId="0BDDC4A1"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27.    Attachment -24 - Declaration by the bidder regarding events</w:t>
            </w:r>
          </w:p>
          <w:p w14:paraId="55CCF9E0" w14:textId="77777777" w:rsidR="00F25B19" w:rsidRPr="00F25B19" w:rsidRDefault="00F25B19" w:rsidP="00F25B19">
            <w:pPr>
              <w:ind w:left="612" w:hanging="612"/>
              <w:jc w:val="both"/>
              <w:rPr>
                <w:rFonts w:ascii="Book Antiqua" w:hAnsi="Book Antiqua" w:cs="Arial"/>
              </w:rPr>
            </w:pPr>
          </w:p>
          <w:p w14:paraId="339AF8B7"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28</w:t>
            </w:r>
            <w:proofErr w:type="gramStart"/>
            <w:r w:rsidRPr="00F25B19">
              <w:rPr>
                <w:rFonts w:ascii="Book Antiqua" w:hAnsi="Book Antiqua" w:cs="Arial"/>
              </w:rPr>
              <w:t xml:space="preserve">.  </w:t>
            </w:r>
            <w:r w:rsidRPr="00215DF5">
              <w:rPr>
                <w:rFonts w:ascii="Book Antiqua" w:hAnsi="Book Antiqua" w:cs="Arial"/>
                <w:strike/>
                <w:color w:val="EE0000"/>
              </w:rPr>
              <w:t>Attachment</w:t>
            </w:r>
            <w:proofErr w:type="gramEnd"/>
            <w:r w:rsidRPr="00215DF5">
              <w:rPr>
                <w:rFonts w:ascii="Book Antiqua" w:hAnsi="Book Antiqua" w:cs="Arial"/>
                <w:strike/>
                <w:color w:val="EE0000"/>
              </w:rPr>
              <w:t xml:space="preserve"> -25 - Undertaking by the bidder regarding Compliance of DMI &amp; SP policy</w:t>
            </w:r>
          </w:p>
          <w:p w14:paraId="5B44655D" w14:textId="77777777" w:rsidR="00F25B19" w:rsidRPr="00F25B19" w:rsidRDefault="00F25B19" w:rsidP="00F25B19">
            <w:pPr>
              <w:ind w:left="612" w:hanging="612"/>
              <w:jc w:val="both"/>
              <w:rPr>
                <w:rFonts w:ascii="Book Antiqua" w:hAnsi="Book Antiqua" w:cs="Arial"/>
              </w:rPr>
            </w:pPr>
          </w:p>
          <w:p w14:paraId="69F1754D"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29.     Attachment -26 - Certification by the Bidder per DoE Order</w:t>
            </w:r>
          </w:p>
          <w:p w14:paraId="6F2E06FA" w14:textId="77777777" w:rsidR="00F25B19" w:rsidRPr="00F25B19" w:rsidRDefault="00F25B19" w:rsidP="00F25B19">
            <w:pPr>
              <w:ind w:left="612" w:hanging="612"/>
              <w:jc w:val="both"/>
              <w:rPr>
                <w:rFonts w:ascii="Book Antiqua" w:hAnsi="Book Antiqua" w:cs="Arial"/>
              </w:rPr>
            </w:pPr>
          </w:p>
          <w:p w14:paraId="53CE9643"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30.     </w:t>
            </w:r>
            <w:r w:rsidRPr="00F851B6">
              <w:rPr>
                <w:rFonts w:ascii="Book Antiqua" w:hAnsi="Book Antiqua" w:cs="Arial"/>
                <w:strike/>
              </w:rPr>
              <w:t xml:space="preserve">Attachment -27 - </w:t>
            </w:r>
            <w:bookmarkStart w:id="2" w:name="_Toc454620984"/>
            <w:bookmarkStart w:id="3" w:name="_Toc347230628"/>
            <w:r w:rsidRPr="00F851B6">
              <w:rPr>
                <w:rFonts w:ascii="Book Antiqua" w:hAnsi="Book Antiqua" w:cs="Arial"/>
                <w:strike/>
              </w:rPr>
              <w:t>Bid-Securing Declaration</w:t>
            </w:r>
            <w:bookmarkEnd w:id="2"/>
            <w:bookmarkEnd w:id="3"/>
          </w:p>
          <w:p w14:paraId="3767627B" w14:textId="77777777" w:rsidR="00F25B19" w:rsidRPr="00F25B19" w:rsidRDefault="00F25B19" w:rsidP="00F25B19">
            <w:pPr>
              <w:ind w:left="612" w:hanging="612"/>
              <w:jc w:val="both"/>
              <w:rPr>
                <w:rFonts w:ascii="Book Antiqua" w:hAnsi="Book Antiqua" w:cs="Arial"/>
              </w:rPr>
            </w:pPr>
          </w:p>
          <w:p w14:paraId="1439CFDE"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31</w:t>
            </w:r>
            <w:proofErr w:type="gramStart"/>
            <w:r w:rsidRPr="00F25B19">
              <w:rPr>
                <w:rFonts w:ascii="Book Antiqua" w:hAnsi="Book Antiqua" w:cs="Arial"/>
              </w:rPr>
              <w:t>.  Attachment</w:t>
            </w:r>
            <w:proofErr w:type="gramEnd"/>
            <w:r w:rsidRPr="00F25B19">
              <w:rPr>
                <w:rFonts w:ascii="Book Antiqua" w:hAnsi="Book Antiqua" w:cs="Arial"/>
              </w:rPr>
              <w:t xml:space="preserve"> -28 - Undertaking regarding submission of original/Hard copy part of the bid</w:t>
            </w:r>
          </w:p>
          <w:p w14:paraId="08E8408F" w14:textId="77777777" w:rsidR="00F25B19" w:rsidRPr="00F25B19" w:rsidRDefault="00F25B19" w:rsidP="00F25B19">
            <w:pPr>
              <w:ind w:left="612" w:hanging="612"/>
              <w:jc w:val="both"/>
              <w:rPr>
                <w:rFonts w:ascii="Book Antiqua" w:hAnsi="Book Antiqua" w:cs="Arial"/>
              </w:rPr>
            </w:pPr>
          </w:p>
          <w:p w14:paraId="5101574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32.    First_Envelope_and_Bid_Forms</w:t>
            </w:r>
          </w:p>
          <w:p w14:paraId="032BAEE1" w14:textId="77777777" w:rsidR="00F25B19" w:rsidRPr="003156F1" w:rsidRDefault="00F25B19" w:rsidP="00C270CA">
            <w:pPr>
              <w:ind w:left="612" w:hanging="612"/>
              <w:jc w:val="both"/>
              <w:rPr>
                <w:rFonts w:ascii="Book Antiqua" w:hAnsi="Book Antiqua" w:cs="Arial"/>
              </w:rPr>
            </w:pPr>
          </w:p>
          <w:p w14:paraId="12D34B11" w14:textId="77777777" w:rsidR="00C270CA" w:rsidRPr="003156F1" w:rsidRDefault="00C270CA" w:rsidP="00C270CA">
            <w:pPr>
              <w:jc w:val="both"/>
              <w:rPr>
                <w:rFonts w:ascii="Book Antiqua" w:hAnsi="Book Antiqua" w:cs="Arial"/>
              </w:rPr>
            </w:pPr>
          </w:p>
        </w:tc>
      </w:tr>
      <w:tr w:rsidR="00C270CA" w:rsidRPr="003156F1" w14:paraId="71B2FE50" w14:textId="77777777" w:rsidTr="6C7FD9E1">
        <w:tc>
          <w:tcPr>
            <w:tcW w:w="1080" w:type="dxa"/>
            <w:tcBorders>
              <w:right w:val="single" w:sz="4" w:space="0" w:color="auto"/>
            </w:tcBorders>
          </w:tcPr>
          <w:p w14:paraId="6EA1FA96"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71747D3" w14:textId="77777777" w:rsidR="00C270CA" w:rsidRPr="003156F1" w:rsidRDefault="00C270CA" w:rsidP="00C270CA">
            <w:pPr>
              <w:rPr>
                <w:rFonts w:ascii="Book Antiqua" w:hAnsi="Book Antiqua" w:cs="Arial"/>
              </w:rPr>
            </w:pPr>
            <w:r w:rsidRPr="003156F1">
              <w:rPr>
                <w:rFonts w:ascii="Book Antiqua" w:hAnsi="Book Antiqua" w:cs="Arial"/>
              </w:rPr>
              <w:t>ITB 5.4</w:t>
            </w:r>
          </w:p>
          <w:p w14:paraId="332B42E5" w14:textId="77777777" w:rsidR="00C270CA" w:rsidRPr="003156F1" w:rsidRDefault="00C270CA" w:rsidP="00C270CA">
            <w:pPr>
              <w:rPr>
                <w:rFonts w:ascii="Book Antiqua" w:hAnsi="Book Antiqua" w:cs="Arial"/>
              </w:rPr>
            </w:pPr>
          </w:p>
          <w:p w14:paraId="1DB20B7B" w14:textId="77777777" w:rsidR="00C270CA" w:rsidRPr="003156F1" w:rsidRDefault="00C270CA" w:rsidP="00C270CA">
            <w:pPr>
              <w:jc w:val="center"/>
              <w:rPr>
                <w:rFonts w:ascii="Book Antiqua" w:hAnsi="Book Antiqua" w:cs="Arial"/>
              </w:rPr>
            </w:pPr>
          </w:p>
        </w:tc>
        <w:tc>
          <w:tcPr>
            <w:tcW w:w="7215" w:type="dxa"/>
            <w:tcBorders>
              <w:left w:val="single" w:sz="4" w:space="0" w:color="auto"/>
            </w:tcBorders>
          </w:tcPr>
          <w:p w14:paraId="526F41AD" w14:textId="77777777" w:rsidR="00C270CA" w:rsidRPr="003156F1" w:rsidRDefault="00C270CA" w:rsidP="00C270CA">
            <w:pPr>
              <w:tabs>
                <w:tab w:val="left" w:pos="0"/>
              </w:tabs>
              <w:jc w:val="both"/>
              <w:rPr>
                <w:rFonts w:ascii="Book Antiqua" w:hAnsi="Book Antiqua" w:cs="Arial"/>
                <w:b/>
                <w:bCs/>
              </w:rPr>
            </w:pPr>
            <w:r w:rsidRPr="003156F1">
              <w:rPr>
                <w:rFonts w:ascii="Book Antiqua" w:hAnsi="Book Antiqua" w:cs="Arial"/>
                <w:b/>
                <w:bCs/>
              </w:rPr>
              <w:t>Supplementing Sub Clause 5.4:</w:t>
            </w:r>
          </w:p>
          <w:p w14:paraId="11377B71" w14:textId="77777777" w:rsidR="00C270CA" w:rsidRPr="003156F1" w:rsidRDefault="00C270CA" w:rsidP="00C270CA">
            <w:pPr>
              <w:tabs>
                <w:tab w:val="left" w:pos="0"/>
              </w:tabs>
              <w:jc w:val="both"/>
              <w:rPr>
                <w:rFonts w:ascii="Book Antiqua" w:hAnsi="Book Antiqua" w:cs="Arial"/>
                <w:b/>
                <w:bCs/>
              </w:rPr>
            </w:pPr>
          </w:p>
          <w:p w14:paraId="18875F9E" w14:textId="708C9549"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nonrefundable fee towards the cost of Bidding Documents shall be </w:t>
            </w:r>
            <w:r w:rsidRPr="003156F1">
              <w:rPr>
                <w:rFonts w:ascii="Book Antiqua" w:hAnsi="Book Antiqua" w:cs="Arial"/>
                <w:b/>
                <w:bCs/>
                <w:color w:val="0000FF"/>
              </w:rPr>
              <w:t>Rs.</w:t>
            </w:r>
            <w:r w:rsidR="007E457E">
              <w:rPr>
                <w:rFonts w:ascii="Book Antiqua" w:hAnsi="Book Antiqua" w:cs="Arial"/>
                <w:b/>
                <w:bCs/>
                <w:color w:val="0000FF"/>
              </w:rPr>
              <w:t>25000</w:t>
            </w:r>
            <w:r w:rsidRPr="003156F1">
              <w:rPr>
                <w:rFonts w:ascii="Book Antiqua" w:hAnsi="Book Antiqua" w:cs="Arial"/>
                <w:b/>
                <w:bCs/>
                <w:color w:val="0000FF"/>
              </w:rPr>
              <w:t>/-</w:t>
            </w:r>
          </w:p>
          <w:p w14:paraId="1C6BE16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3156F1" w14:paraId="2381205D" w14:textId="77777777" w:rsidTr="6C7FD9E1">
        <w:tc>
          <w:tcPr>
            <w:tcW w:w="1080" w:type="dxa"/>
            <w:tcBorders>
              <w:right w:val="single" w:sz="4" w:space="0" w:color="auto"/>
            </w:tcBorders>
          </w:tcPr>
          <w:p w14:paraId="7DB7965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071012F4" w14:textId="6422D344" w:rsidR="00C270CA" w:rsidRPr="003156F1" w:rsidRDefault="00C270CA" w:rsidP="00C270CA">
            <w:pPr>
              <w:rPr>
                <w:rFonts w:ascii="Book Antiqua" w:hAnsi="Book Antiqua" w:cs="Arial"/>
              </w:rPr>
            </w:pPr>
            <w:r w:rsidRPr="003156F1">
              <w:rPr>
                <w:rFonts w:ascii="Book Antiqua" w:hAnsi="Book Antiqua" w:cs="Arial"/>
              </w:rPr>
              <w:t>ITB 5.5</w:t>
            </w:r>
          </w:p>
        </w:tc>
        <w:tc>
          <w:tcPr>
            <w:tcW w:w="7215" w:type="dxa"/>
            <w:tcBorders>
              <w:left w:val="single" w:sz="4" w:space="0" w:color="auto"/>
            </w:tcBorders>
          </w:tcPr>
          <w:p w14:paraId="270FB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2093ADBD" w14:textId="77777777" w:rsidR="00C270CA" w:rsidRPr="003156F1" w:rsidRDefault="00C270CA" w:rsidP="00C270CA">
            <w:pPr>
              <w:autoSpaceDE w:val="0"/>
              <w:autoSpaceDN w:val="0"/>
              <w:adjustRightInd w:val="0"/>
              <w:jc w:val="both"/>
              <w:rPr>
                <w:rFonts w:ascii="Book Antiqua" w:eastAsiaTheme="minorHAnsi" w:hAnsi="Book Antiqua" w:cs="Book Antiqua"/>
                <w:lang w:bidi="hi-IN"/>
              </w:rPr>
            </w:pPr>
          </w:p>
          <w:p w14:paraId="5C7CF16B"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w:t>
            </w:r>
            <w:r w:rsidRPr="003156F1">
              <w:rPr>
                <w:rFonts w:ascii="Book Antiqua" w:eastAsia="Calibri" w:hAnsi="Book Antiqua" w:cs="Arial"/>
                <w:lang w:bidi="hi-IN"/>
              </w:rPr>
              <w:lastRenderedPageBreak/>
              <w:t xml:space="preserve">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3156F1">
              <w:rPr>
                <w:rFonts w:ascii="Book Antiqua" w:eastAsia="Calibri" w:hAnsi="Book Antiqua" w:cs="Arial"/>
                <w:lang w:bidi="hi-IN"/>
              </w:rPr>
              <w:t>production</w:t>
            </w:r>
            <w:proofErr w:type="gramEnd"/>
            <w:r w:rsidRPr="003156F1">
              <w:rPr>
                <w:rFonts w:ascii="Book Antiqua" w:eastAsia="Calibri" w:hAnsi="Book Antiqua" w:cs="Arial"/>
                <w:lang w:bidi="hi-IN"/>
              </w:rPr>
              <w:t xml:space="preserve"> of documentary evidence in this regard. </w:t>
            </w:r>
          </w:p>
          <w:p w14:paraId="404673D5" w14:textId="77777777" w:rsidR="00C270CA" w:rsidRPr="003156F1" w:rsidRDefault="00C270CA" w:rsidP="00C270CA">
            <w:pPr>
              <w:jc w:val="both"/>
              <w:rPr>
                <w:rFonts w:ascii="Book Antiqua" w:eastAsia="Calibri" w:hAnsi="Book Antiqua" w:cs="Arial"/>
                <w:lang w:bidi="hi-IN"/>
              </w:rPr>
            </w:pPr>
          </w:p>
          <w:p w14:paraId="69D683AD"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 xml:space="preserve">The above-mentioned notification shall be applicable to the upward </w:t>
            </w:r>
            <w:proofErr w:type="gramStart"/>
            <w:r w:rsidRPr="003156F1">
              <w:rPr>
                <w:rFonts w:ascii="Book Antiqua" w:eastAsia="Calibri" w:hAnsi="Book Antiqua" w:cs="Arial"/>
                <w:lang w:bidi="hi-IN"/>
              </w:rPr>
              <w:t>change</w:t>
            </w:r>
            <w:proofErr w:type="gramEnd"/>
            <w:r w:rsidRPr="003156F1">
              <w:rPr>
                <w:rFonts w:ascii="Book Antiqua" w:eastAsia="Calibri" w:hAnsi="Book Antiqua" w:cs="Arial"/>
                <w:lang w:bidi="hi-IN"/>
              </w:rPr>
              <w:t xml:space="preserve"> took place in the status of Udyam Registered enterprises only.</w:t>
            </w:r>
          </w:p>
          <w:p w14:paraId="0EB3D1B7" w14:textId="77777777" w:rsidR="00C270CA" w:rsidRPr="003156F1" w:rsidRDefault="00C270CA" w:rsidP="00C270CA">
            <w:pPr>
              <w:tabs>
                <w:tab w:val="left" w:pos="0"/>
              </w:tabs>
              <w:jc w:val="both"/>
              <w:rPr>
                <w:rFonts w:ascii="Book Antiqua" w:hAnsi="Book Antiqua" w:cs="Arial"/>
                <w:b/>
                <w:bCs/>
              </w:rPr>
            </w:pPr>
          </w:p>
        </w:tc>
      </w:tr>
      <w:tr w:rsidR="00C270CA" w:rsidRPr="003156F1" w14:paraId="7561DEDE" w14:textId="77777777" w:rsidTr="6C7FD9E1">
        <w:tc>
          <w:tcPr>
            <w:tcW w:w="1080" w:type="dxa"/>
            <w:tcBorders>
              <w:right w:val="single" w:sz="4" w:space="0" w:color="auto"/>
            </w:tcBorders>
          </w:tcPr>
          <w:p w14:paraId="7AD3315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13195849" w14:textId="77777777" w:rsidR="00C270CA" w:rsidRPr="003156F1" w:rsidRDefault="00C270CA" w:rsidP="00C270CA">
            <w:pPr>
              <w:rPr>
                <w:rFonts w:ascii="Book Antiqua" w:hAnsi="Book Antiqua" w:cs="Arial"/>
              </w:rPr>
            </w:pPr>
            <w:r w:rsidRPr="003156F1">
              <w:rPr>
                <w:rFonts w:ascii="Book Antiqua" w:hAnsi="Book Antiqua" w:cs="Arial"/>
              </w:rPr>
              <w:t>ITB 6.1</w:t>
            </w:r>
          </w:p>
          <w:p w14:paraId="4E5CB578" w14:textId="77777777" w:rsidR="00C270CA" w:rsidRPr="003156F1" w:rsidRDefault="00C270CA" w:rsidP="00C270CA">
            <w:pPr>
              <w:rPr>
                <w:rFonts w:ascii="Book Antiqua" w:hAnsi="Book Antiqua" w:cs="Arial"/>
              </w:rPr>
            </w:pPr>
          </w:p>
          <w:p w14:paraId="55AAAB56" w14:textId="77777777" w:rsidR="00C270CA" w:rsidRPr="003156F1" w:rsidRDefault="00C270CA" w:rsidP="00C270CA">
            <w:pPr>
              <w:rPr>
                <w:rFonts w:ascii="Book Antiqua" w:hAnsi="Book Antiqua" w:cs="Arial"/>
              </w:rPr>
            </w:pPr>
          </w:p>
          <w:p w14:paraId="0F7BEDEB"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0DB9FA3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3156F1">
              <w:rPr>
                <w:rFonts w:ascii="Book Antiqua" w:hAnsi="Book Antiqua" w:cs="Arial"/>
                <w:b/>
                <w:bCs/>
                <w:lang w:val="en-GB"/>
              </w:rPr>
              <w:t>Address of the Employer:</w:t>
            </w:r>
          </w:p>
          <w:p w14:paraId="32C08CD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4E1400F5" w14:textId="4D60A2A1" w:rsidR="00E563B8" w:rsidRPr="00E563B8" w:rsidRDefault="00E563B8" w:rsidP="00215DF5">
            <w:pPr>
              <w:jc w:val="both"/>
              <w:rPr>
                <w:rFonts w:ascii="Book Antiqua" w:hAnsi="Book Antiqua" w:cs="Arial"/>
                <w:lang w:val="en-GB"/>
              </w:rPr>
            </w:pPr>
            <w:r w:rsidRPr="00E563B8">
              <w:rPr>
                <w:rFonts w:ascii="Book Antiqua" w:hAnsi="Book Antiqua" w:cs="Arial"/>
                <w:lang w:val="en-GB"/>
              </w:rPr>
              <w:t>Power Grid Corporation of India Limited</w:t>
            </w:r>
          </w:p>
          <w:p w14:paraId="1DC31112" w14:textId="6E002AF3" w:rsidR="00C270CA" w:rsidRPr="003156F1" w:rsidRDefault="00E563B8" w:rsidP="00E563B8">
            <w:pPr>
              <w:rPr>
                <w:rFonts w:ascii="Book Antiqua" w:hAnsi="Book Antiqua" w:cs="Arial"/>
                <w:snapToGrid w:val="0"/>
              </w:rPr>
            </w:pPr>
            <w:r w:rsidRPr="00E563B8">
              <w:rPr>
                <w:rFonts w:ascii="Book Antiqua" w:hAnsi="Book Antiqua" w:cs="Arial"/>
                <w:lang w:val="en-GB"/>
              </w:rPr>
              <w:t xml:space="preserve">SCO Bay 5-10, near Haryana Pollution Control board </w:t>
            </w:r>
            <w:proofErr w:type="gramStart"/>
            <w:r w:rsidRPr="00E563B8">
              <w:rPr>
                <w:rFonts w:ascii="Book Antiqua" w:hAnsi="Book Antiqua" w:cs="Arial"/>
                <w:lang w:val="en-GB"/>
              </w:rPr>
              <w:t xml:space="preserve">Office, </w:t>
            </w:r>
            <w:r>
              <w:rPr>
                <w:rFonts w:ascii="Book Antiqua" w:hAnsi="Book Antiqua" w:cs="Arial"/>
                <w:lang w:val="en-GB"/>
              </w:rPr>
              <w:t xml:space="preserve">  </w:t>
            </w:r>
            <w:proofErr w:type="gramEnd"/>
            <w:r>
              <w:rPr>
                <w:rFonts w:ascii="Book Antiqua" w:hAnsi="Book Antiqua" w:cs="Arial"/>
                <w:lang w:val="en-GB"/>
              </w:rPr>
              <w:t xml:space="preserve">   </w:t>
            </w:r>
            <w:r w:rsidRPr="00E563B8">
              <w:rPr>
                <w:rFonts w:ascii="Book Antiqua" w:hAnsi="Book Antiqua" w:cs="Arial"/>
                <w:lang w:val="en-GB"/>
              </w:rPr>
              <w:t>Sector 16</w:t>
            </w:r>
            <w:proofErr w:type="gramStart"/>
            <w:r w:rsidRPr="00E563B8">
              <w:rPr>
                <w:rFonts w:ascii="Book Antiqua" w:hAnsi="Book Antiqua" w:cs="Arial"/>
                <w:lang w:val="en-GB"/>
              </w:rPr>
              <w:t xml:space="preserve">A,   </w:t>
            </w:r>
            <w:proofErr w:type="gramEnd"/>
            <w:r w:rsidRPr="00E563B8">
              <w:rPr>
                <w:rFonts w:ascii="Book Antiqua" w:hAnsi="Book Antiqua" w:cs="Arial"/>
                <w:lang w:val="en-GB"/>
              </w:rPr>
              <w:t>Faridabad, Haryana 121002</w:t>
            </w:r>
            <w:r w:rsidR="00C270CA" w:rsidRPr="003156F1">
              <w:rPr>
                <w:rFonts w:ascii="Book Antiqua" w:hAnsi="Book Antiqua" w:cs="Arial"/>
                <w:lang w:val="en-GB"/>
              </w:rPr>
              <w:tab/>
            </w:r>
          </w:p>
          <w:p w14:paraId="5F72A838" w14:textId="77777777" w:rsidR="00C270CA" w:rsidRPr="003156F1" w:rsidRDefault="00C270CA" w:rsidP="00C270CA">
            <w:pPr>
              <w:rPr>
                <w:rFonts w:ascii="Book Antiqua" w:hAnsi="Book Antiqua"/>
                <w:lang w:val="en-GB"/>
              </w:rPr>
            </w:pPr>
          </w:p>
          <w:p w14:paraId="465BF2DC" w14:textId="07ACCC47" w:rsidR="00CF3453" w:rsidRPr="003F0E17" w:rsidRDefault="00CF3453" w:rsidP="00CF3453">
            <w:pPr>
              <w:ind w:left="990" w:firstLine="90"/>
              <w:jc w:val="both"/>
              <w:rPr>
                <w:rStyle w:val="Hyperlink"/>
                <w:rFonts w:ascii="Book Antiqua" w:hAnsi="Book Antiqua"/>
                <w:b/>
                <w:bCs/>
                <w:u w:val="none"/>
              </w:rPr>
            </w:pPr>
            <w:r w:rsidRPr="003F0E17">
              <w:rPr>
                <w:rStyle w:val="Hyperlink"/>
                <w:rFonts w:ascii="Book Antiqua" w:hAnsi="Book Antiqua"/>
                <w:b/>
                <w:bCs/>
                <w:u w:val="none"/>
              </w:rPr>
              <w:t>M</w:t>
            </w:r>
            <w:r>
              <w:rPr>
                <w:rStyle w:val="Hyperlink"/>
                <w:rFonts w:ascii="Book Antiqua" w:hAnsi="Book Antiqua"/>
                <w:b/>
                <w:bCs/>
                <w:u w:val="none"/>
              </w:rPr>
              <w:t>anager</w:t>
            </w:r>
            <w:r w:rsidRPr="003F0E17">
              <w:rPr>
                <w:rStyle w:val="Hyperlink"/>
                <w:rFonts w:ascii="Book Antiqua" w:hAnsi="Book Antiqua"/>
                <w:b/>
                <w:bCs/>
                <w:u w:val="none"/>
              </w:rPr>
              <w:t>(C&amp;M)</w:t>
            </w:r>
          </w:p>
          <w:p w14:paraId="5080B265" w14:textId="77777777" w:rsidR="00CF3453" w:rsidRPr="003F0E17" w:rsidRDefault="00CF3453" w:rsidP="00CF3453">
            <w:pPr>
              <w:ind w:left="360" w:firstLine="720"/>
              <w:jc w:val="both"/>
              <w:rPr>
                <w:rFonts w:ascii="Book Antiqua" w:hAnsi="Book Antiqua" w:cs="Arial"/>
                <w:b/>
                <w:bCs/>
                <w:color w:val="000000" w:themeColor="text1"/>
              </w:rPr>
            </w:pPr>
            <w:r w:rsidRPr="003F0E17">
              <w:rPr>
                <w:rFonts w:ascii="Book Antiqua" w:hAnsi="Book Antiqua" w:cs="Arial"/>
                <w:b/>
                <w:bCs/>
                <w:color w:val="000000" w:themeColor="text1"/>
              </w:rPr>
              <w:t>Power Grid Corporation of India Limited</w:t>
            </w:r>
          </w:p>
          <w:p w14:paraId="7448A9AD" w14:textId="77777777" w:rsidR="00CF3453" w:rsidRDefault="00CF3453" w:rsidP="00CF3453">
            <w:pPr>
              <w:ind w:left="360" w:firstLine="720"/>
              <w:jc w:val="both"/>
              <w:rPr>
                <w:rFonts w:ascii="Book Antiqua" w:hAnsi="Book Antiqua"/>
                <w:lang w:bidi="hi-IN"/>
              </w:rPr>
            </w:pPr>
            <w:r w:rsidRPr="00D244C8">
              <w:rPr>
                <w:rFonts w:ascii="Book Antiqua" w:hAnsi="Book Antiqua"/>
                <w:lang w:bidi="hi-IN"/>
              </w:rPr>
              <w:t>SCO Bay 5-10, near Haryana Pollution Control board</w:t>
            </w:r>
          </w:p>
          <w:p w14:paraId="22A23BA6" w14:textId="77777777" w:rsidR="00CF3453" w:rsidRPr="003F0E17" w:rsidRDefault="00CF3453" w:rsidP="00CF3453">
            <w:pPr>
              <w:ind w:left="360" w:firstLine="720"/>
              <w:jc w:val="both"/>
              <w:rPr>
                <w:rFonts w:ascii="Book Antiqua" w:hAnsi="Book Antiqua" w:cs="Arial"/>
                <w:b/>
                <w:snapToGrid w:val="0"/>
              </w:rPr>
            </w:pPr>
            <w:r w:rsidRPr="00D244C8">
              <w:rPr>
                <w:rFonts w:ascii="Book Antiqua" w:hAnsi="Book Antiqua"/>
                <w:lang w:bidi="hi-IN"/>
              </w:rPr>
              <w:t>Office, Sector 16A,</w:t>
            </w:r>
            <w:r>
              <w:rPr>
                <w:rFonts w:ascii="Book Antiqua" w:hAnsi="Book Antiqua"/>
                <w:lang w:bidi="hi-IN"/>
              </w:rPr>
              <w:t xml:space="preserve"> </w:t>
            </w:r>
            <w:r w:rsidRPr="00D244C8">
              <w:rPr>
                <w:rFonts w:ascii="Book Antiqua" w:hAnsi="Book Antiqua"/>
                <w:lang w:bidi="hi-IN"/>
              </w:rPr>
              <w:t>Faridabad, Haryana 121002</w:t>
            </w:r>
          </w:p>
          <w:p w14:paraId="44D71510" w14:textId="47A77B4A" w:rsidR="00CF3453" w:rsidRPr="003F0E17" w:rsidRDefault="00CF3453" w:rsidP="00CF3453">
            <w:pPr>
              <w:ind w:left="360" w:firstLine="720"/>
              <w:jc w:val="both"/>
              <w:rPr>
                <w:rFonts w:ascii="Book Antiqua" w:hAnsi="Book Antiqua" w:cs="Arial"/>
              </w:rPr>
            </w:pPr>
            <w:r>
              <w:rPr>
                <w:rFonts w:ascii="Book Antiqua" w:hAnsi="Book Antiqua"/>
                <w:b/>
                <w:bCs/>
              </w:rPr>
              <w:t>Phone</w:t>
            </w:r>
            <w:r w:rsidRPr="003F0E17">
              <w:rPr>
                <w:rFonts w:ascii="Book Antiqua" w:hAnsi="Book Antiqua"/>
                <w:b/>
                <w:bCs/>
              </w:rPr>
              <w:t>:</w:t>
            </w:r>
            <w:r w:rsidRPr="003F0E17">
              <w:rPr>
                <w:rFonts w:ascii="Book Antiqua" w:hAnsi="Book Antiqua"/>
              </w:rPr>
              <w:t xml:space="preserve"> </w:t>
            </w:r>
            <w:r>
              <w:rPr>
                <w:rFonts w:ascii="Book Antiqua" w:hAnsi="Book Antiqua"/>
              </w:rPr>
              <w:t>0129-266637</w:t>
            </w:r>
            <w:r w:rsidR="00E7374E">
              <w:rPr>
                <w:rFonts w:ascii="Book Antiqua" w:hAnsi="Book Antiqua"/>
              </w:rPr>
              <w:t>8</w:t>
            </w:r>
          </w:p>
          <w:p w14:paraId="0A4FE4C7" w14:textId="77777777" w:rsidR="00CF3453" w:rsidRPr="003F0E17" w:rsidRDefault="00CF3453" w:rsidP="00CF3453">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2F4C377B" w14:textId="27829058" w:rsidR="00CF3453" w:rsidRDefault="00215DF5" w:rsidP="00CF3453">
            <w:pPr>
              <w:ind w:left="2977" w:hanging="1897"/>
              <w:jc w:val="both"/>
            </w:pPr>
            <w:hyperlink r:id="rId13" w:history="1">
              <w:r w:rsidRPr="002F31AA">
                <w:rPr>
                  <w:rStyle w:val="Hyperlink"/>
                  <w:rFonts w:ascii="Book Antiqua" w:eastAsiaTheme="majorEastAsia" w:hAnsi="Book Antiqua"/>
                  <w:b/>
                  <w:bCs/>
                </w:rPr>
                <w:t>sud.upadhyay@powergrid.in</w:t>
              </w:r>
            </w:hyperlink>
          </w:p>
          <w:p w14:paraId="0895C98D" w14:textId="37D63216" w:rsidR="00C270CA" w:rsidRPr="003156F1" w:rsidRDefault="00CF3453" w:rsidP="00CF3453">
            <w:pPr>
              <w:ind w:left="2977" w:hanging="1897"/>
              <w:jc w:val="both"/>
              <w:rPr>
                <w:rFonts w:ascii="Book Antiqua" w:hAnsi="Book Antiqua" w:cs="Arial"/>
              </w:rPr>
            </w:pPr>
            <w:hyperlink r:id="rId14" w:history="1">
              <w:r w:rsidRPr="00B21E26">
                <w:rPr>
                  <w:rStyle w:val="Hyperlink"/>
                  <w:rFonts w:ascii="Book Antiqua" w:hAnsi="Book Antiqua" w:cs="Arial"/>
                  <w:b/>
                  <w:bCs/>
                </w:rPr>
                <w:t>neerajkumar@powergrid.in</w:t>
              </w:r>
            </w:hyperlink>
            <w:r w:rsidRPr="003F0E17">
              <w:rPr>
                <w:rFonts w:ascii="Book Antiqua" w:hAnsi="Book Antiqua"/>
              </w:rPr>
              <w:t xml:space="preserve"> </w:t>
            </w:r>
            <w:r w:rsidRPr="003F0E17">
              <w:rPr>
                <w:rFonts w:ascii="Book Antiqua" w:hAnsi="Book Antiqua"/>
                <w:b/>
                <w:bCs/>
                <w:color w:val="0000CC"/>
              </w:rPr>
              <w:t>;</w:t>
            </w:r>
          </w:p>
        </w:tc>
      </w:tr>
      <w:tr w:rsidR="00C270CA" w:rsidRPr="003156F1" w14:paraId="389D6634" w14:textId="77777777" w:rsidTr="6C7FD9E1">
        <w:tc>
          <w:tcPr>
            <w:tcW w:w="1080" w:type="dxa"/>
            <w:tcBorders>
              <w:right w:val="single" w:sz="4" w:space="0" w:color="auto"/>
            </w:tcBorders>
          </w:tcPr>
          <w:p w14:paraId="46AFD0C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1E92BF2" w14:textId="77777777" w:rsidR="00C270CA" w:rsidRPr="003156F1" w:rsidRDefault="00C270CA" w:rsidP="00C270CA">
            <w:pPr>
              <w:rPr>
                <w:rFonts w:ascii="Book Antiqua" w:hAnsi="Book Antiqua" w:cs="Arial"/>
              </w:rPr>
            </w:pPr>
            <w:r w:rsidRPr="003156F1">
              <w:rPr>
                <w:rFonts w:ascii="Book Antiqua" w:hAnsi="Book Antiqua" w:cs="Arial"/>
              </w:rPr>
              <w:t>ITB 6.1</w:t>
            </w:r>
          </w:p>
          <w:p w14:paraId="4947D1F5"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634E852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Replace line 9 to 14 of para 6.1 as below:</w:t>
            </w:r>
          </w:p>
          <w:p w14:paraId="56584C7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47A5CC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 xml:space="preserve">The Employer will respond through the portal </w:t>
            </w:r>
            <w:proofErr w:type="gramStart"/>
            <w:r w:rsidRPr="003156F1">
              <w:rPr>
                <w:rStyle w:val="Hyperlink"/>
                <w:rFonts w:ascii="Book Antiqua" w:hAnsi="Book Antiqua" w:cs="Arial"/>
              </w:rPr>
              <w:t>https://etender.powergrid.in</w:t>
            </w:r>
            <w:r w:rsidRPr="003156F1">
              <w:rPr>
                <w:rFonts w:ascii="Book Antiqua" w:hAnsi="Book Antiqua" w:cs="Arial"/>
              </w:rPr>
              <w:t xml:space="preserve"> to any request for clarification or modification of the Bidding Documents that it receives no later than </w:t>
            </w:r>
            <w:r w:rsidRPr="003156F1">
              <w:rPr>
                <w:rFonts w:ascii="Book Antiqua" w:hAnsi="Book Antiqua" w:cs="Arial"/>
                <w:b/>
                <w:bCs/>
              </w:rPr>
              <w:t>Seven (07)</w:t>
            </w:r>
            <w:r w:rsidRPr="003156F1">
              <w:rPr>
                <w:rFonts w:ascii="Book Antiqua" w:hAnsi="Book Antiqua" w:cs="Arial"/>
              </w:rPr>
              <w:t xml:space="preserve"> days prior to the original deadline for submission of bids prescribed by the Employer.</w:t>
            </w:r>
            <w:proofErr w:type="gramEnd"/>
          </w:p>
          <w:p w14:paraId="35452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C270CA" w:rsidRPr="003156F1" w14:paraId="26DB364E" w14:textId="77777777" w:rsidTr="6C7FD9E1">
        <w:tc>
          <w:tcPr>
            <w:tcW w:w="1080" w:type="dxa"/>
            <w:tcBorders>
              <w:right w:val="single" w:sz="4" w:space="0" w:color="auto"/>
            </w:tcBorders>
          </w:tcPr>
          <w:p w14:paraId="0966B2CF"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3E6617A" w14:textId="77777777" w:rsidR="00C270CA" w:rsidRPr="003156F1" w:rsidRDefault="00C270CA" w:rsidP="00C270CA">
            <w:pPr>
              <w:rPr>
                <w:rFonts w:ascii="Book Antiqua" w:hAnsi="Book Antiqua" w:cs="Arial"/>
              </w:rPr>
            </w:pPr>
            <w:r w:rsidRPr="003156F1">
              <w:rPr>
                <w:rFonts w:ascii="Book Antiqua" w:hAnsi="Book Antiqua" w:cs="Arial"/>
              </w:rPr>
              <w:t>ITB 6.4</w:t>
            </w:r>
          </w:p>
        </w:tc>
        <w:tc>
          <w:tcPr>
            <w:tcW w:w="7215" w:type="dxa"/>
            <w:tcBorders>
              <w:left w:val="single" w:sz="4" w:space="0" w:color="auto"/>
            </w:tcBorders>
          </w:tcPr>
          <w:p w14:paraId="01E352C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3156F1">
              <w:rPr>
                <w:rFonts w:ascii="Book Antiqua" w:hAnsi="Book Antiqua" w:cs="Arial"/>
                <w:lang w:val="en-GB"/>
              </w:rPr>
              <w:t>Supplementing Clause ITB 6.4 with the following:</w:t>
            </w:r>
          </w:p>
          <w:p w14:paraId="08EAF76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u w:val="single"/>
                <w:lang w:val="en-GB"/>
              </w:rPr>
            </w:pPr>
          </w:p>
          <w:p w14:paraId="392302B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u w:val="single"/>
                <w:lang w:val="en-GB"/>
              </w:rPr>
              <w:t>Venue, date and time for Pre-bid Meeting</w:t>
            </w:r>
            <w:r w:rsidRPr="003156F1">
              <w:rPr>
                <w:rFonts w:ascii="Book Antiqua" w:hAnsi="Book Antiqua" w:cs="Arial"/>
                <w:b/>
                <w:bCs/>
                <w:lang w:val="en-GB"/>
              </w:rPr>
              <w:t>:</w:t>
            </w:r>
          </w:p>
          <w:p w14:paraId="4809015F" w14:textId="77777777" w:rsidR="00E563B8" w:rsidRPr="00E563B8" w:rsidRDefault="00E563B8" w:rsidP="00E563B8">
            <w:pPr>
              <w:ind w:left="1095" w:hanging="1080"/>
              <w:jc w:val="both"/>
              <w:rPr>
                <w:rFonts w:ascii="Book Antiqua" w:hAnsi="Book Antiqua" w:cs="Arial"/>
                <w:lang w:val="en-GB"/>
              </w:rPr>
            </w:pPr>
            <w:r w:rsidRPr="00E563B8">
              <w:rPr>
                <w:rFonts w:ascii="Book Antiqua" w:hAnsi="Book Antiqua" w:cs="Arial"/>
                <w:lang w:val="en-GB"/>
              </w:rPr>
              <w:t>Power Grid Corporation of India Limited</w:t>
            </w:r>
          </w:p>
          <w:p w14:paraId="40FB370E" w14:textId="3CC5E4BA" w:rsidR="00015E2C" w:rsidRPr="003156F1" w:rsidRDefault="00E563B8" w:rsidP="00E563B8">
            <w:pPr>
              <w:jc w:val="both"/>
              <w:rPr>
                <w:rFonts w:ascii="Book Antiqua" w:hAnsi="Book Antiqua" w:cs="Arial"/>
                <w:lang w:val="en-GB"/>
              </w:rPr>
            </w:pPr>
            <w:r w:rsidRPr="00E563B8">
              <w:rPr>
                <w:rFonts w:ascii="Book Antiqua" w:hAnsi="Book Antiqua" w:cs="Arial"/>
                <w:lang w:val="en-GB"/>
              </w:rPr>
              <w:t xml:space="preserve">SCO Bay 5-10, near Haryana Pollution Control board </w:t>
            </w:r>
            <w:proofErr w:type="gramStart"/>
            <w:r w:rsidRPr="00E563B8">
              <w:rPr>
                <w:rFonts w:ascii="Book Antiqua" w:hAnsi="Book Antiqua" w:cs="Arial"/>
                <w:lang w:val="en-GB"/>
              </w:rPr>
              <w:t xml:space="preserve">Office,   </w:t>
            </w:r>
            <w:proofErr w:type="gramEnd"/>
            <w:r w:rsidRPr="00E563B8">
              <w:rPr>
                <w:rFonts w:ascii="Book Antiqua" w:hAnsi="Book Antiqua" w:cs="Arial"/>
                <w:lang w:val="en-GB"/>
              </w:rPr>
              <w:t xml:space="preserve">   Sector 16</w:t>
            </w:r>
            <w:proofErr w:type="gramStart"/>
            <w:r w:rsidRPr="00E563B8">
              <w:rPr>
                <w:rFonts w:ascii="Book Antiqua" w:hAnsi="Book Antiqua" w:cs="Arial"/>
                <w:lang w:val="en-GB"/>
              </w:rPr>
              <w:t xml:space="preserve">A,   </w:t>
            </w:r>
            <w:proofErr w:type="gramEnd"/>
            <w:r w:rsidRPr="00E563B8">
              <w:rPr>
                <w:rFonts w:ascii="Book Antiqua" w:hAnsi="Book Antiqua" w:cs="Arial"/>
                <w:lang w:val="en-GB"/>
              </w:rPr>
              <w:t>Faridabad, Haryana 121002</w:t>
            </w:r>
          </w:p>
          <w:p w14:paraId="5A7D4099" w14:textId="77777777" w:rsidR="00871F78" w:rsidRPr="003156F1"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F21AE86" w14:textId="77777777" w:rsidR="00B53C89" w:rsidRDefault="00175385" w:rsidP="00CC2E22">
            <w:pPr>
              <w:jc w:val="both"/>
              <w:rPr>
                <w:color w:val="EE0000"/>
                <w:lang w:val="en-IN" w:eastAsia="en-IN" w:bidi="hi-IN"/>
              </w:rPr>
            </w:pPr>
            <w:r w:rsidRPr="00CD2FD5">
              <w:rPr>
                <w:rFonts w:ascii="Book Antiqua" w:hAnsi="Book Antiqua" w:cs="Arial"/>
                <w:color w:val="EE0000"/>
              </w:rPr>
              <w:lastRenderedPageBreak/>
              <w:t xml:space="preserve">An online pre-bid meeting against the package is scheduled </w:t>
            </w:r>
            <w:proofErr w:type="gramStart"/>
            <w:r w:rsidRPr="00CD2FD5">
              <w:rPr>
                <w:rFonts w:ascii="Book Antiqua" w:hAnsi="Book Antiqua" w:cs="Arial"/>
                <w:color w:val="EE0000"/>
              </w:rPr>
              <w:t>on</w:t>
            </w:r>
            <w:proofErr w:type="gramEnd"/>
            <w:r w:rsidR="00B44413" w:rsidRPr="00CD2FD5">
              <w:rPr>
                <w:rFonts w:ascii="Book Antiqua" w:hAnsi="Book Antiqua" w:cs="Arial"/>
                <w:color w:val="EE0000"/>
              </w:rPr>
              <w:t xml:space="preserve"> </w:t>
            </w:r>
            <w:r w:rsidR="00CD2FD5">
              <w:rPr>
                <w:rFonts w:ascii="Book Antiqua" w:hAnsi="Book Antiqua" w:cs="Arial"/>
                <w:color w:val="EE0000"/>
              </w:rPr>
              <w:t>1</w:t>
            </w:r>
            <w:r w:rsidR="00721CF0">
              <w:rPr>
                <w:rFonts w:ascii="Book Antiqua" w:hAnsi="Book Antiqua" w:cs="Arial"/>
                <w:color w:val="EE0000"/>
              </w:rPr>
              <w:t>3</w:t>
            </w:r>
            <w:r w:rsidR="00CD2FD5">
              <w:rPr>
                <w:rFonts w:ascii="Book Antiqua" w:hAnsi="Book Antiqua" w:cs="Arial"/>
                <w:color w:val="EE0000"/>
              </w:rPr>
              <w:t>.08</w:t>
            </w:r>
            <w:r w:rsidR="2074D64B" w:rsidRPr="00CD2FD5">
              <w:rPr>
                <w:rFonts w:ascii="Book Antiqua" w:hAnsi="Book Antiqua" w:cs="Arial"/>
                <w:color w:val="EE0000"/>
              </w:rPr>
              <w:t>.2025</w:t>
            </w:r>
            <w:r w:rsidR="00B44413" w:rsidRPr="00CD2FD5">
              <w:rPr>
                <w:rStyle w:val="Hyperlink"/>
                <w:rFonts w:eastAsiaTheme="majorEastAsia"/>
                <w:b/>
                <w:bCs/>
                <w:color w:val="EE0000"/>
              </w:rPr>
              <w:t>.</w:t>
            </w:r>
            <w:r w:rsidR="00B44413" w:rsidRPr="00CD2FD5">
              <w:rPr>
                <w:rFonts w:ascii="Book Antiqua" w:hAnsi="Book Antiqua" w:cs="Arial"/>
                <w:color w:val="EE0000"/>
              </w:rPr>
              <w:t xml:space="preserve"> Interested bidders may join the pre-bid meeting using the following link:</w:t>
            </w:r>
            <w:r w:rsidR="00CC2E22" w:rsidRPr="00CD2FD5">
              <w:rPr>
                <w:color w:val="EE0000"/>
                <w:lang w:val="en-IN" w:eastAsia="en-IN" w:bidi="hi-IN"/>
              </w:rPr>
              <w:t xml:space="preserve"> </w:t>
            </w:r>
          </w:p>
          <w:p w14:paraId="5CD6B718" w14:textId="77777777" w:rsidR="00B53C89" w:rsidRDefault="00B53C89" w:rsidP="00CC2E22">
            <w:pPr>
              <w:jc w:val="both"/>
              <w:rPr>
                <w:color w:val="EE0000"/>
                <w:lang w:val="en-IN" w:eastAsia="en-IN" w:bidi="hi-IN"/>
              </w:rPr>
            </w:pPr>
          </w:p>
          <w:p w14:paraId="070E1AB0" w14:textId="2F79B6C4" w:rsidR="003156F1" w:rsidRPr="003156F1" w:rsidRDefault="00B53C89" w:rsidP="00B53C89">
            <w:pPr>
              <w:jc w:val="both"/>
              <w:rPr>
                <w:rFonts w:ascii="Book Antiqua" w:hAnsi="Book Antiqua" w:cs="Arial"/>
              </w:rPr>
            </w:pPr>
            <w:r w:rsidRPr="00B53C89">
              <w:t>https://teams.microsoft.com/l/meetup-join/19%3ameeting_NmFmNWI1NGQtOGFmZS00MTJiLWI5ZWYtNDcwYTJmYmQ0YTIx%40thread.v2/0?context=%7b%22Tid%22%3a%227048075c-52c2-4a40-8e7c-5c5a5573c87f%22%2c%22Oid%22%3a%226ef4bf21-f120-44d2-af32-97417ca185be%22%7d</w:t>
            </w:r>
            <w:hyperlink r:id="rId15" w:tgtFrame="_blank" w:history="1"/>
          </w:p>
          <w:p w14:paraId="1E2E67A4" w14:textId="4C687A45" w:rsidR="003156F1" w:rsidRPr="003156F1"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__________________________________________________________</w:t>
            </w:r>
          </w:p>
          <w:p w14:paraId="7706A6A9" w14:textId="77777777" w:rsidR="00B44413" w:rsidRPr="003156F1" w:rsidRDefault="00B44413"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13779A9" w14:textId="621C8F6E" w:rsidR="00C270CA" w:rsidRPr="003156F1" w:rsidRDefault="00C270CA" w:rsidP="6C7FD9E1">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6C7FD9E1">
              <w:rPr>
                <w:rFonts w:ascii="Book Antiqua" w:hAnsi="Book Antiqua" w:cs="Arial"/>
                <w:b/>
                <w:bCs/>
                <w:color w:val="0000FF"/>
              </w:rPr>
              <w:t>Date of pre-bid conference</w:t>
            </w:r>
            <w:r w:rsidRPr="6C7FD9E1">
              <w:rPr>
                <w:rFonts w:ascii="Book Antiqua" w:hAnsi="Book Antiqua" w:cs="Arial"/>
                <w:b/>
                <w:bCs/>
                <w:color w:val="C00000"/>
              </w:rPr>
              <w:t>:</w:t>
            </w:r>
            <w:r w:rsidRPr="6C7FD9E1">
              <w:rPr>
                <w:rFonts w:ascii="Book Antiqua" w:hAnsi="Book Antiqua" w:cs="Arial"/>
                <w:b/>
                <w:bCs/>
                <w:color w:val="0070C0"/>
              </w:rPr>
              <w:t xml:space="preserve"> </w:t>
            </w:r>
            <w:r w:rsidR="00CD2FD5" w:rsidRPr="00CD2FD5">
              <w:rPr>
                <w:rFonts w:ascii="Book Antiqua" w:hAnsi="Book Antiqua" w:cs="Arial"/>
                <w:b/>
                <w:bCs/>
                <w:color w:val="EE0000"/>
              </w:rPr>
              <w:t>1</w:t>
            </w:r>
            <w:r w:rsidR="00721CF0">
              <w:rPr>
                <w:rFonts w:ascii="Book Antiqua" w:hAnsi="Book Antiqua" w:cs="Arial"/>
                <w:b/>
                <w:bCs/>
                <w:color w:val="EE0000"/>
              </w:rPr>
              <w:t>3</w:t>
            </w:r>
            <w:r w:rsidR="00CD2FD5" w:rsidRPr="00CD2FD5">
              <w:rPr>
                <w:rFonts w:ascii="Book Antiqua" w:hAnsi="Book Antiqua" w:cs="Arial"/>
                <w:b/>
                <w:bCs/>
                <w:color w:val="EE0000"/>
              </w:rPr>
              <w:t>.</w:t>
            </w:r>
            <w:r w:rsidR="002C3C91" w:rsidRPr="00CD2FD5">
              <w:rPr>
                <w:rFonts w:ascii="Book Antiqua" w:hAnsi="Book Antiqua" w:cs="Arial"/>
                <w:b/>
                <w:bCs/>
                <w:color w:val="EE0000"/>
              </w:rPr>
              <w:t>08.2025</w:t>
            </w:r>
          </w:p>
          <w:p w14:paraId="78434260"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t xml:space="preserve">Time: </w:t>
            </w:r>
            <w:r w:rsidRPr="00E563B8">
              <w:rPr>
                <w:rFonts w:ascii="Book Antiqua" w:hAnsi="Book Antiqua" w:cs="Arial"/>
                <w:b/>
                <w:bCs/>
                <w:color w:val="0000FF"/>
              </w:rPr>
              <w:t>1130 Hrs. (IST</w:t>
            </w:r>
            <w:r w:rsidRPr="003156F1">
              <w:rPr>
                <w:rFonts w:ascii="Book Antiqua" w:hAnsi="Book Antiqua" w:cs="Arial"/>
                <w:b/>
                <w:bCs/>
                <w:color w:val="C00000"/>
              </w:rPr>
              <w:t>)</w:t>
            </w:r>
            <w:r w:rsidRPr="003156F1">
              <w:rPr>
                <w:rFonts w:ascii="Book Antiqua" w:hAnsi="Book Antiqua" w:cs="Arial"/>
                <w:b/>
                <w:bCs/>
                <w:color w:val="0000FF"/>
              </w:rPr>
              <w:t xml:space="preserve"> onwards.</w:t>
            </w:r>
          </w:p>
          <w:p w14:paraId="475651FD" w14:textId="77777777" w:rsidR="00C270CA" w:rsidRPr="003156F1" w:rsidRDefault="00C270CA" w:rsidP="00C270CA">
            <w:pPr>
              <w:jc w:val="both"/>
              <w:rPr>
                <w:rFonts w:ascii="Book Antiqua" w:hAnsi="Book Antiqua" w:cs="Arial"/>
                <w:color w:val="000000"/>
                <w:lang w:val="en-GB"/>
              </w:rPr>
            </w:pPr>
          </w:p>
          <w:p w14:paraId="55942D27" w14:textId="77777777" w:rsidR="00C270CA" w:rsidRPr="003156F1" w:rsidRDefault="00C270CA" w:rsidP="00C270CA">
            <w:pPr>
              <w:jc w:val="both"/>
              <w:rPr>
                <w:rFonts w:ascii="Book Antiqua" w:hAnsi="Book Antiqua" w:cs="Arial"/>
                <w:lang w:val="en-GB"/>
              </w:rPr>
            </w:pPr>
            <w:r w:rsidRPr="003156F1">
              <w:rPr>
                <w:rFonts w:ascii="Book Antiqua" w:hAnsi="Book Antiqua" w:cs="Arial"/>
                <w:b/>
                <w:bCs/>
                <w:lang w:val="en-GB"/>
              </w:rPr>
              <w:t>Kind Attn.:</w:t>
            </w:r>
          </w:p>
          <w:p w14:paraId="55B573B9" w14:textId="2131FDF8" w:rsidR="002C3C91" w:rsidRPr="003F0E17" w:rsidRDefault="002C3C91" w:rsidP="002C3C91">
            <w:pPr>
              <w:ind w:left="990" w:firstLine="90"/>
              <w:jc w:val="both"/>
              <w:rPr>
                <w:rStyle w:val="Hyperlink"/>
                <w:rFonts w:ascii="Book Antiqua" w:hAnsi="Book Antiqua"/>
                <w:b/>
                <w:bCs/>
                <w:u w:val="none"/>
              </w:rPr>
            </w:pPr>
            <w:r w:rsidRPr="003F0E17">
              <w:rPr>
                <w:rStyle w:val="Hyperlink"/>
                <w:rFonts w:ascii="Book Antiqua" w:hAnsi="Book Antiqua"/>
                <w:b/>
                <w:bCs/>
                <w:u w:val="none"/>
              </w:rPr>
              <w:t>M</w:t>
            </w:r>
            <w:r>
              <w:rPr>
                <w:rStyle w:val="Hyperlink"/>
                <w:rFonts w:ascii="Book Antiqua" w:hAnsi="Book Antiqua"/>
                <w:b/>
                <w:bCs/>
                <w:u w:val="none"/>
              </w:rPr>
              <w:t>anager</w:t>
            </w:r>
            <w:r w:rsidRPr="003F0E17">
              <w:rPr>
                <w:rStyle w:val="Hyperlink"/>
                <w:rFonts w:ascii="Book Antiqua" w:hAnsi="Book Antiqua"/>
                <w:b/>
                <w:bCs/>
                <w:u w:val="none"/>
              </w:rPr>
              <w:t>(C&amp;M)</w:t>
            </w:r>
          </w:p>
          <w:p w14:paraId="2D256A15" w14:textId="77777777" w:rsidR="002C3C91" w:rsidRPr="003F0E17" w:rsidRDefault="002C3C91" w:rsidP="002C3C91">
            <w:pPr>
              <w:ind w:left="360" w:firstLine="720"/>
              <w:jc w:val="both"/>
              <w:rPr>
                <w:rFonts w:ascii="Book Antiqua" w:hAnsi="Book Antiqua" w:cs="Arial"/>
                <w:b/>
                <w:bCs/>
                <w:color w:val="000000" w:themeColor="text1"/>
              </w:rPr>
            </w:pPr>
            <w:r w:rsidRPr="003F0E17">
              <w:rPr>
                <w:rFonts w:ascii="Book Antiqua" w:hAnsi="Book Antiqua" w:cs="Arial"/>
                <w:b/>
                <w:bCs/>
                <w:color w:val="000000" w:themeColor="text1"/>
              </w:rPr>
              <w:t>Power Grid Corporation of India Limited</w:t>
            </w:r>
          </w:p>
          <w:p w14:paraId="0F63745C" w14:textId="77777777" w:rsidR="002C3C91" w:rsidRDefault="002C3C91" w:rsidP="002C3C91">
            <w:pPr>
              <w:ind w:left="360" w:firstLine="720"/>
              <w:jc w:val="both"/>
              <w:rPr>
                <w:rFonts w:ascii="Book Antiqua" w:hAnsi="Book Antiqua"/>
                <w:lang w:bidi="hi-IN"/>
              </w:rPr>
            </w:pPr>
            <w:r w:rsidRPr="00D244C8">
              <w:rPr>
                <w:rFonts w:ascii="Book Antiqua" w:hAnsi="Book Antiqua"/>
                <w:lang w:bidi="hi-IN"/>
              </w:rPr>
              <w:t>SCO Bay 5-10, near Haryana Pollution Control board</w:t>
            </w:r>
          </w:p>
          <w:p w14:paraId="7573A0E5" w14:textId="77777777" w:rsidR="002C3C91" w:rsidRPr="003F0E17" w:rsidRDefault="002C3C91" w:rsidP="002C3C91">
            <w:pPr>
              <w:ind w:left="360" w:firstLine="720"/>
              <w:jc w:val="both"/>
              <w:rPr>
                <w:rFonts w:ascii="Book Antiqua" w:hAnsi="Book Antiqua" w:cs="Arial"/>
                <w:b/>
                <w:snapToGrid w:val="0"/>
              </w:rPr>
            </w:pPr>
            <w:r w:rsidRPr="00D244C8">
              <w:rPr>
                <w:rFonts w:ascii="Book Antiqua" w:hAnsi="Book Antiqua"/>
                <w:lang w:bidi="hi-IN"/>
              </w:rPr>
              <w:t>Office, Sector 16A,</w:t>
            </w:r>
            <w:r>
              <w:rPr>
                <w:rFonts w:ascii="Book Antiqua" w:hAnsi="Book Antiqua"/>
                <w:lang w:bidi="hi-IN"/>
              </w:rPr>
              <w:t xml:space="preserve"> </w:t>
            </w:r>
            <w:r w:rsidRPr="00D244C8">
              <w:rPr>
                <w:rFonts w:ascii="Book Antiqua" w:hAnsi="Book Antiqua"/>
                <w:lang w:bidi="hi-IN"/>
              </w:rPr>
              <w:t>Faridabad, Haryana 121002</w:t>
            </w:r>
          </w:p>
          <w:p w14:paraId="6FF06939" w14:textId="2FBA9782" w:rsidR="002C3C91" w:rsidRPr="003F0E17" w:rsidRDefault="002C3C91" w:rsidP="002C3C91">
            <w:pPr>
              <w:ind w:left="360" w:firstLine="720"/>
              <w:jc w:val="both"/>
              <w:rPr>
                <w:rFonts w:ascii="Book Antiqua" w:hAnsi="Book Antiqua" w:cs="Arial"/>
              </w:rPr>
            </w:pPr>
            <w:r>
              <w:rPr>
                <w:rFonts w:ascii="Book Antiqua" w:hAnsi="Book Antiqua"/>
                <w:b/>
                <w:bCs/>
              </w:rPr>
              <w:t>Phone</w:t>
            </w:r>
            <w:r w:rsidRPr="003F0E17">
              <w:rPr>
                <w:rFonts w:ascii="Book Antiqua" w:hAnsi="Book Antiqua"/>
                <w:b/>
                <w:bCs/>
              </w:rPr>
              <w:t>:</w:t>
            </w:r>
            <w:r w:rsidRPr="003F0E17">
              <w:rPr>
                <w:rFonts w:ascii="Book Antiqua" w:hAnsi="Book Antiqua"/>
              </w:rPr>
              <w:t xml:space="preserve"> </w:t>
            </w:r>
            <w:r>
              <w:rPr>
                <w:rFonts w:ascii="Book Antiqua" w:hAnsi="Book Antiqua"/>
              </w:rPr>
              <w:t>0129-266637</w:t>
            </w:r>
            <w:r w:rsidR="00E7374E">
              <w:rPr>
                <w:rFonts w:ascii="Book Antiqua" w:hAnsi="Book Antiqua"/>
              </w:rPr>
              <w:t>8</w:t>
            </w:r>
          </w:p>
          <w:p w14:paraId="7501AF9B" w14:textId="77777777" w:rsidR="002C3C91" w:rsidRPr="003F0E17" w:rsidRDefault="002C3C91" w:rsidP="002C3C91">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5CBACFE8" w14:textId="388AB3FA" w:rsidR="002C3C91" w:rsidRDefault="00CD2FD5" w:rsidP="002C3C91">
            <w:pPr>
              <w:ind w:left="2977" w:hanging="1897"/>
              <w:jc w:val="both"/>
              <w:rPr>
                <w:rFonts w:ascii="Book Antiqua" w:hAnsi="Book Antiqua" w:cs="Arial"/>
                <w:lang w:val="en-GB"/>
              </w:rPr>
            </w:pPr>
            <w:hyperlink r:id="rId16" w:history="1">
              <w:r w:rsidRPr="002F31AA">
                <w:rPr>
                  <w:rStyle w:val="Hyperlink"/>
                  <w:rFonts w:ascii="Book Antiqua" w:eastAsiaTheme="majorEastAsia" w:hAnsi="Book Antiqua"/>
                  <w:b/>
                  <w:bCs/>
                </w:rPr>
                <w:t>sud.upadhyay@powergrid.in</w:t>
              </w:r>
            </w:hyperlink>
          </w:p>
          <w:p w14:paraId="2D3EA684" w14:textId="05C6E834" w:rsidR="00015E2C" w:rsidRPr="003156F1" w:rsidRDefault="002C3C91" w:rsidP="002C3C91">
            <w:pPr>
              <w:ind w:left="2977" w:hanging="1897"/>
              <w:jc w:val="both"/>
              <w:rPr>
                <w:rFonts w:ascii="Book Antiqua" w:hAnsi="Book Antiqua" w:cs="Arial"/>
                <w:color w:val="0000FF"/>
              </w:rPr>
            </w:pPr>
            <w:hyperlink r:id="rId17" w:history="1">
              <w:r w:rsidRPr="00B21E26">
                <w:rPr>
                  <w:rStyle w:val="Hyperlink"/>
                  <w:rFonts w:ascii="Book Antiqua" w:hAnsi="Book Antiqua" w:cs="Arial"/>
                  <w:b/>
                  <w:bCs/>
                </w:rPr>
                <w:t>neerajkumar@powergrid.in</w:t>
              </w:r>
            </w:hyperlink>
            <w:r w:rsidRPr="003F0E17">
              <w:rPr>
                <w:rFonts w:ascii="Book Antiqua" w:hAnsi="Book Antiqua"/>
              </w:rPr>
              <w:t xml:space="preserve"> </w:t>
            </w:r>
            <w:r w:rsidRPr="003F0E17">
              <w:rPr>
                <w:rFonts w:ascii="Book Antiqua" w:hAnsi="Book Antiqua"/>
                <w:b/>
                <w:bCs/>
                <w:color w:val="0000CC"/>
              </w:rPr>
              <w:t>;</w:t>
            </w:r>
            <w:r w:rsidR="00E9352D" w:rsidRPr="003156F1">
              <w:rPr>
                <w:rFonts w:ascii="Book Antiqua" w:hAnsi="Book Antiqua" w:cs="Arial"/>
                <w:lang w:val="en-GB"/>
              </w:rPr>
              <w:tab/>
            </w:r>
          </w:p>
          <w:p w14:paraId="0F576570" w14:textId="0DFE178B" w:rsidR="00C270CA" w:rsidRPr="003156F1" w:rsidRDefault="00C270CA" w:rsidP="00E9352D">
            <w:pPr>
              <w:jc w:val="both"/>
              <w:rPr>
                <w:rFonts w:ascii="Book Antiqua" w:hAnsi="Book Antiqua" w:cs="Arial"/>
                <w:color w:val="0000FF"/>
              </w:rPr>
            </w:pPr>
          </w:p>
        </w:tc>
      </w:tr>
      <w:tr w:rsidR="00C270CA" w:rsidRPr="003156F1" w14:paraId="2492A3E7" w14:textId="77777777" w:rsidTr="6C7FD9E1">
        <w:tc>
          <w:tcPr>
            <w:tcW w:w="1080" w:type="dxa"/>
            <w:tcBorders>
              <w:right w:val="single" w:sz="4" w:space="0" w:color="auto"/>
            </w:tcBorders>
          </w:tcPr>
          <w:p w14:paraId="795E330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DD8970B" w14:textId="0647FBD8" w:rsidR="00C270CA" w:rsidRPr="003156F1" w:rsidRDefault="00C270CA" w:rsidP="00C270CA">
            <w:pPr>
              <w:pStyle w:val="Default"/>
              <w:jc w:val="both"/>
              <w:rPr>
                <w:rFonts w:cs="Arial"/>
              </w:rPr>
            </w:pPr>
            <w:r w:rsidRPr="003156F1">
              <w:rPr>
                <w:rFonts w:cs="Arial"/>
              </w:rPr>
              <w:t>ITB Clause 9 (I)</w:t>
            </w:r>
          </w:p>
        </w:tc>
        <w:tc>
          <w:tcPr>
            <w:tcW w:w="7215" w:type="dxa"/>
            <w:tcBorders>
              <w:left w:val="single" w:sz="4" w:space="0" w:color="auto"/>
            </w:tcBorders>
          </w:tcPr>
          <w:p w14:paraId="218C3F75" w14:textId="77777777" w:rsidR="00C270CA" w:rsidRPr="003156F1" w:rsidRDefault="00C270CA" w:rsidP="00C270CA">
            <w:pPr>
              <w:pStyle w:val="Default"/>
              <w:jc w:val="both"/>
              <w:rPr>
                <w:rFonts w:cs="Arial"/>
                <w:b/>
                <w:bCs/>
              </w:rPr>
            </w:pPr>
            <w:r w:rsidRPr="003156F1">
              <w:rPr>
                <w:rFonts w:cs="Arial"/>
                <w:b/>
                <w:bCs/>
              </w:rPr>
              <w:t>Supplementing ITB 9 (I) as follows in the Section-BDS:</w:t>
            </w:r>
          </w:p>
          <w:p w14:paraId="1C6B3D1A" w14:textId="77777777" w:rsidR="00C270CA" w:rsidRPr="003156F1" w:rsidRDefault="00C270CA" w:rsidP="00C270CA">
            <w:pPr>
              <w:pStyle w:val="Default"/>
              <w:jc w:val="both"/>
              <w:rPr>
                <w:rFonts w:cs="Arial"/>
                <w:b/>
                <w:bCs/>
              </w:rPr>
            </w:pPr>
          </w:p>
          <w:p w14:paraId="5913E0DD" w14:textId="77777777" w:rsidR="00C270CA" w:rsidRPr="003156F1" w:rsidRDefault="00C270CA" w:rsidP="00C270CA">
            <w:pPr>
              <w:pStyle w:val="Default"/>
              <w:jc w:val="both"/>
              <w:rPr>
                <w:rFonts w:cs="Arial"/>
              </w:rPr>
            </w:pPr>
            <w:r w:rsidRPr="003156F1">
              <w:rPr>
                <w:rFonts w:cs="Arial"/>
              </w:rPr>
              <w:t>The bid shall be submitted by the Bidder in the following manner:</w:t>
            </w:r>
          </w:p>
          <w:p w14:paraId="6AA676FE" w14:textId="77777777" w:rsidR="00C270CA" w:rsidRPr="003156F1" w:rsidRDefault="00C270CA" w:rsidP="00C270CA">
            <w:pPr>
              <w:pStyle w:val="Default"/>
              <w:jc w:val="both"/>
              <w:rPr>
                <w:rFonts w:cs="Arial"/>
              </w:rPr>
            </w:pPr>
          </w:p>
          <w:p w14:paraId="3AB1C8F4" w14:textId="42EDBAB1" w:rsidR="00C270CA" w:rsidRPr="003156F1" w:rsidRDefault="00C270CA" w:rsidP="00C270CA">
            <w:pPr>
              <w:pStyle w:val="Default"/>
              <w:jc w:val="both"/>
              <w:rPr>
                <w:rFonts w:cs="Arial"/>
                <w:b/>
                <w:bCs/>
              </w:rPr>
            </w:pPr>
            <w:r w:rsidRPr="003156F1">
              <w:rPr>
                <w:rFonts w:cs="Arial"/>
                <w:b/>
                <w:bCs/>
              </w:rPr>
              <w:t xml:space="preserve">Bidder(s) shall submit Tender Fee only through POWERGRID ONLINE PAYMENT UTILITY- </w:t>
            </w:r>
            <w:hyperlink r:id="rId18" w:history="1">
              <w:r w:rsidRPr="003156F1">
                <w:rPr>
                  <w:rStyle w:val="Hyperlink"/>
                  <w:rFonts w:cs="Arial"/>
                  <w:b/>
                  <w:bCs/>
                </w:rPr>
                <w:t>https://epay.powergrid.in</w:t>
              </w:r>
            </w:hyperlink>
            <w:r w:rsidRPr="003156F1">
              <w:rPr>
                <w:rFonts w:cs="Arial"/>
                <w:b/>
                <w:bCs/>
              </w:rPr>
              <w:t xml:space="preserve"> </w:t>
            </w:r>
          </w:p>
          <w:p w14:paraId="23D5EC0F" w14:textId="77777777" w:rsidR="00C270CA" w:rsidRPr="003156F1" w:rsidRDefault="00C270CA" w:rsidP="00C270CA">
            <w:pPr>
              <w:pStyle w:val="Default"/>
              <w:jc w:val="both"/>
              <w:rPr>
                <w:rFonts w:cs="Arial"/>
                <w:b/>
                <w:bCs/>
              </w:rPr>
            </w:pPr>
          </w:p>
          <w:p w14:paraId="517707C4" w14:textId="77777777" w:rsidR="00C270CA" w:rsidRPr="003156F1" w:rsidRDefault="00C270CA" w:rsidP="00C270CA">
            <w:pPr>
              <w:pStyle w:val="Default"/>
              <w:jc w:val="both"/>
              <w:rPr>
                <w:rFonts w:cs="Arial"/>
                <w:b/>
                <w:bCs/>
              </w:rPr>
            </w:pPr>
            <w:r w:rsidRPr="003156F1">
              <w:rPr>
                <w:rFonts w:cs="Arial"/>
                <w:b/>
                <w:bCs/>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3156F1" w:rsidRDefault="00C270CA" w:rsidP="00C270CA">
            <w:pPr>
              <w:pStyle w:val="Default"/>
              <w:jc w:val="both"/>
              <w:rPr>
                <w:rFonts w:cs="Arial"/>
              </w:rPr>
            </w:pPr>
          </w:p>
          <w:p w14:paraId="4C66B815" w14:textId="77777777" w:rsidR="00C270CA" w:rsidRPr="003156F1" w:rsidRDefault="00C270CA" w:rsidP="00C270CA">
            <w:pPr>
              <w:pStyle w:val="Default"/>
              <w:jc w:val="both"/>
              <w:rPr>
                <w:rFonts w:cs="Arial"/>
              </w:rPr>
            </w:pPr>
            <w:r w:rsidRPr="003156F1">
              <w:rPr>
                <w:rFonts w:cs="Arial"/>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w:t>
            </w:r>
            <w:r w:rsidRPr="003156F1">
              <w:rPr>
                <w:rFonts w:cs="Arial"/>
              </w:rPr>
              <w:lastRenderedPageBreak/>
              <w:t xml:space="preserve">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3156F1" w:rsidRDefault="00C270CA" w:rsidP="00C270CA">
            <w:pPr>
              <w:pStyle w:val="Default"/>
              <w:jc w:val="both"/>
              <w:rPr>
                <w:rFonts w:cs="Arial"/>
              </w:rPr>
            </w:pPr>
          </w:p>
          <w:p w14:paraId="6C019459" w14:textId="77777777" w:rsidR="00C270CA" w:rsidRPr="003156F1" w:rsidRDefault="00C270CA" w:rsidP="00C270CA">
            <w:pPr>
              <w:pStyle w:val="Default"/>
              <w:jc w:val="both"/>
              <w:rPr>
                <w:rFonts w:cs="Arial"/>
              </w:rPr>
            </w:pPr>
            <w:r w:rsidRPr="003156F1">
              <w:rPr>
                <w:rFonts w:cs="Arial"/>
              </w:rPr>
              <w:t>The provisions specified at other clauses of the Bidding Documents shall be read in conjunction with the provisions specified hereinabove.</w:t>
            </w:r>
          </w:p>
          <w:p w14:paraId="69275271" w14:textId="77777777" w:rsidR="00C270CA" w:rsidRPr="003156F1" w:rsidRDefault="00C270CA" w:rsidP="00C270CA">
            <w:pPr>
              <w:pStyle w:val="Default"/>
              <w:jc w:val="both"/>
              <w:rPr>
                <w:rFonts w:cs="Arial"/>
                <w:b/>
                <w:bCs/>
              </w:rPr>
            </w:pPr>
          </w:p>
        </w:tc>
      </w:tr>
      <w:tr w:rsidR="00C270CA" w:rsidRPr="003156F1" w14:paraId="0B01C430" w14:textId="77777777" w:rsidTr="6C7FD9E1">
        <w:tc>
          <w:tcPr>
            <w:tcW w:w="1080" w:type="dxa"/>
            <w:tcBorders>
              <w:right w:val="single" w:sz="4" w:space="0" w:color="auto"/>
            </w:tcBorders>
          </w:tcPr>
          <w:p w14:paraId="42BF262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3A277B83" w14:textId="6C039DC7" w:rsidR="00C270CA" w:rsidRPr="003156F1" w:rsidRDefault="00C270CA" w:rsidP="00C270CA">
            <w:pPr>
              <w:pStyle w:val="Default"/>
              <w:jc w:val="both"/>
              <w:rPr>
                <w:rFonts w:cs="Arial"/>
              </w:rPr>
            </w:pPr>
            <w:r w:rsidRPr="003156F1">
              <w:rPr>
                <w:rFonts w:cs="Arial"/>
              </w:rPr>
              <w:t>ITB Clause 9 I (viii)</w:t>
            </w:r>
          </w:p>
          <w:p w14:paraId="356792D9" w14:textId="0A18DB81" w:rsidR="00C270CA" w:rsidRPr="003156F1" w:rsidRDefault="00C270CA" w:rsidP="00C270CA">
            <w:pPr>
              <w:pStyle w:val="Default"/>
              <w:jc w:val="both"/>
              <w:rPr>
                <w:rFonts w:cs="Arial"/>
              </w:rPr>
            </w:pPr>
            <w:r w:rsidRPr="003156F1">
              <w:rPr>
                <w:rFonts w:cs="Arial"/>
              </w:rPr>
              <w:t>&amp;</w:t>
            </w:r>
          </w:p>
          <w:p w14:paraId="50930951" w14:textId="77777777" w:rsidR="00C270CA" w:rsidRPr="003156F1" w:rsidRDefault="00C270CA" w:rsidP="00C270CA">
            <w:pPr>
              <w:jc w:val="both"/>
              <w:rPr>
                <w:rFonts w:ascii="Book Antiqua" w:hAnsi="Book Antiqua" w:cs="Arial"/>
              </w:rPr>
            </w:pPr>
            <w:r w:rsidRPr="003156F1">
              <w:rPr>
                <w:rFonts w:ascii="Book Antiqua" w:hAnsi="Book Antiqua" w:cs="Arial"/>
              </w:rPr>
              <w:t>ITB Clause</w:t>
            </w:r>
          </w:p>
          <w:p w14:paraId="07AE4068" w14:textId="33D951C7" w:rsidR="00C270CA" w:rsidRPr="003156F1" w:rsidRDefault="00C270CA" w:rsidP="00C270CA">
            <w:pPr>
              <w:pStyle w:val="Default"/>
              <w:jc w:val="both"/>
              <w:rPr>
                <w:rFonts w:cs="Arial"/>
              </w:rPr>
            </w:pPr>
            <w:r w:rsidRPr="003156F1">
              <w:rPr>
                <w:rFonts w:cs="Arial"/>
              </w:rPr>
              <w:t>9.1 (b) vii</w:t>
            </w:r>
          </w:p>
          <w:p w14:paraId="17BA2629" w14:textId="77777777" w:rsidR="00C270CA" w:rsidRPr="003156F1" w:rsidRDefault="00C270CA" w:rsidP="00C270CA">
            <w:pPr>
              <w:jc w:val="both"/>
              <w:rPr>
                <w:rFonts w:ascii="Book Antiqua" w:hAnsi="Book Antiqua" w:cs="Arial"/>
              </w:rPr>
            </w:pPr>
          </w:p>
        </w:tc>
        <w:tc>
          <w:tcPr>
            <w:tcW w:w="7215" w:type="dxa"/>
            <w:tcBorders>
              <w:left w:val="single" w:sz="4" w:space="0" w:color="auto"/>
            </w:tcBorders>
          </w:tcPr>
          <w:p w14:paraId="138802F1" w14:textId="638263DC" w:rsidR="00C270CA" w:rsidRPr="003156F1" w:rsidRDefault="00C270CA" w:rsidP="00C270CA">
            <w:pPr>
              <w:pStyle w:val="Default"/>
              <w:rPr>
                <w:rFonts w:cs="Arial"/>
                <w:b/>
                <w:bCs/>
              </w:rPr>
            </w:pPr>
            <w:r w:rsidRPr="003156F1">
              <w:rPr>
                <w:rFonts w:cs="Arial"/>
                <w:b/>
                <w:bCs/>
              </w:rPr>
              <w:t>Supplementing Sub-Clause ITB 9 I (viii) &amp; 9.1 (b) (vii):</w:t>
            </w:r>
          </w:p>
          <w:p w14:paraId="28B77F7A" w14:textId="77777777" w:rsidR="00C270CA" w:rsidRPr="003156F1" w:rsidRDefault="00C270CA" w:rsidP="00C270CA">
            <w:pPr>
              <w:pStyle w:val="Default"/>
              <w:jc w:val="both"/>
              <w:rPr>
                <w:rFonts w:cs="Arial"/>
                <w:b/>
                <w:bCs/>
              </w:rPr>
            </w:pPr>
          </w:p>
          <w:p w14:paraId="1013AFD0" w14:textId="77777777" w:rsidR="00C270CA" w:rsidRPr="003156F1" w:rsidRDefault="00C270CA" w:rsidP="00C270CA">
            <w:pPr>
              <w:pStyle w:val="ListParagraph"/>
              <w:numPr>
                <w:ilvl w:val="0"/>
                <w:numId w:val="6"/>
              </w:numPr>
              <w:ind w:left="391"/>
              <w:jc w:val="both"/>
              <w:rPr>
                <w:rFonts w:ascii="Book Antiqua" w:hAnsi="Book Antiqua" w:cs="Arial"/>
                <w:b/>
                <w:bCs/>
                <w:szCs w:val="24"/>
              </w:rPr>
            </w:pPr>
            <w:bookmarkStart w:id="4" w:name="_Hlk78034325"/>
            <w:r w:rsidRPr="003156F1">
              <w:rPr>
                <w:rFonts w:ascii="Book Antiqua" w:hAnsi="Book Antiqua" w:cs="Arial"/>
                <w:szCs w:val="24"/>
              </w:rPr>
              <w:t xml:space="preserve">Bidders shall also submit (i) Affidavit of Self certification regarding Minimum Local Content, if applicable, duly signed and stamped on each page </w:t>
            </w:r>
            <w:r w:rsidRPr="00F851B6">
              <w:rPr>
                <w:rFonts w:ascii="Book Antiqua" w:hAnsi="Book Antiqua" w:cs="Arial"/>
                <w:strike/>
                <w:szCs w:val="24"/>
              </w:rPr>
              <w:t>(ii) Certificate from statutory auditor or cost auditor of the company (in the case of companies) or from a practicing cost accountant or practicing chartered accountant (in respect of suppliers other than companies)</w:t>
            </w:r>
            <w:r w:rsidRPr="003156F1">
              <w:rPr>
                <w:rFonts w:ascii="Book Antiqua" w:hAnsi="Book Antiqua" w:cs="Arial"/>
                <w:szCs w:val="24"/>
              </w:rPr>
              <w:t xml:space="preserve"> giving the percentage of Local Content, if applicable, duly signed and stamped on each page, in line with PPP-MII Order and MoP order.</w:t>
            </w:r>
            <w:bookmarkEnd w:id="4"/>
          </w:p>
          <w:p w14:paraId="31DD1F2D" w14:textId="7910AEED" w:rsidR="00C270CA" w:rsidRPr="003156F1" w:rsidRDefault="00C270CA" w:rsidP="00C270CA">
            <w:pPr>
              <w:pStyle w:val="ListParagraph"/>
              <w:jc w:val="both"/>
              <w:rPr>
                <w:rFonts w:ascii="Book Antiqua" w:hAnsi="Book Antiqua" w:cs="Arial"/>
                <w:b/>
                <w:bCs/>
                <w:szCs w:val="24"/>
              </w:rPr>
            </w:pPr>
          </w:p>
        </w:tc>
      </w:tr>
      <w:tr w:rsidR="00C270CA" w:rsidRPr="003156F1" w14:paraId="6D62E119" w14:textId="77777777" w:rsidTr="6C7FD9E1">
        <w:tc>
          <w:tcPr>
            <w:tcW w:w="1080" w:type="dxa"/>
            <w:tcBorders>
              <w:right w:val="single" w:sz="4" w:space="0" w:color="auto"/>
            </w:tcBorders>
          </w:tcPr>
          <w:p w14:paraId="45FBCCE3"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7EFFAFA" w14:textId="77777777" w:rsidR="00C270CA" w:rsidRPr="003156F1" w:rsidRDefault="00C270CA" w:rsidP="00C270CA">
            <w:pPr>
              <w:rPr>
                <w:rFonts w:ascii="Book Antiqua" w:hAnsi="Book Antiqua" w:cs="Arial"/>
              </w:rPr>
            </w:pPr>
            <w:r w:rsidRPr="003156F1">
              <w:rPr>
                <w:rFonts w:ascii="Book Antiqua" w:hAnsi="Book Antiqua" w:cs="Arial"/>
              </w:rPr>
              <w:t>ITB 9.2</w:t>
            </w:r>
          </w:p>
          <w:p w14:paraId="7C7C32D7"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43B76322" w14:textId="124B4481" w:rsidR="00C270CA" w:rsidRPr="003156F1" w:rsidRDefault="00C270CA" w:rsidP="00C270CA">
            <w:pPr>
              <w:tabs>
                <w:tab w:val="left" w:pos="1773"/>
                <w:tab w:val="left" w:pos="1987"/>
              </w:tabs>
              <w:jc w:val="both"/>
              <w:rPr>
                <w:rFonts w:ascii="Book Antiqua" w:hAnsi="Book Antiqua" w:cs="Arial"/>
              </w:rPr>
            </w:pPr>
            <w:r w:rsidRPr="003156F1">
              <w:rPr>
                <w:rFonts w:ascii="Book Antiqua" w:hAnsi="Book Antiqua" w:cs="Arial"/>
                <w:color w:val="0000FF"/>
              </w:rPr>
              <w:t>Alternative bids shall not be permitted.</w:t>
            </w:r>
          </w:p>
        </w:tc>
      </w:tr>
      <w:tr w:rsidR="00C270CA" w:rsidRPr="003156F1" w14:paraId="7499481D" w14:textId="77777777" w:rsidTr="6C7FD9E1">
        <w:trPr>
          <w:trHeight w:val="467"/>
        </w:trPr>
        <w:tc>
          <w:tcPr>
            <w:tcW w:w="1080" w:type="dxa"/>
            <w:tcBorders>
              <w:right w:val="single" w:sz="4" w:space="0" w:color="auto"/>
            </w:tcBorders>
          </w:tcPr>
          <w:p w14:paraId="3CA84C9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8E51F7D" w14:textId="77777777" w:rsidR="00C270CA" w:rsidRPr="003156F1" w:rsidRDefault="00C270CA" w:rsidP="00C270CA">
            <w:pPr>
              <w:rPr>
                <w:rFonts w:ascii="Book Antiqua" w:hAnsi="Book Antiqua" w:cs="Arial"/>
              </w:rPr>
            </w:pPr>
            <w:r w:rsidRPr="003156F1">
              <w:rPr>
                <w:rFonts w:ascii="Book Antiqua" w:hAnsi="Book Antiqua" w:cs="Arial"/>
              </w:rPr>
              <w:t>ITB 9.3</w:t>
            </w:r>
          </w:p>
          <w:p w14:paraId="1F8FB34C" w14:textId="77777777" w:rsidR="00C270CA" w:rsidRPr="003156F1" w:rsidRDefault="00C270CA" w:rsidP="00C270CA">
            <w:pPr>
              <w:jc w:val="center"/>
              <w:rPr>
                <w:rFonts w:ascii="Book Antiqua" w:hAnsi="Book Antiqua" w:cs="Arial"/>
              </w:rPr>
            </w:pPr>
          </w:p>
        </w:tc>
        <w:tc>
          <w:tcPr>
            <w:tcW w:w="7215" w:type="dxa"/>
            <w:tcBorders>
              <w:left w:val="single" w:sz="4" w:space="0" w:color="auto"/>
            </w:tcBorders>
          </w:tcPr>
          <w:p w14:paraId="68F5F3E5"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9.3 with the following:</w:t>
            </w:r>
          </w:p>
          <w:p w14:paraId="3E9A9133" w14:textId="77777777" w:rsidR="00C270CA" w:rsidRPr="003156F1" w:rsidRDefault="00C270CA" w:rsidP="00C270CA">
            <w:pPr>
              <w:jc w:val="both"/>
              <w:rPr>
                <w:rFonts w:ascii="Book Antiqua" w:hAnsi="Book Antiqua" w:cs="Arial"/>
                <w:lang w:val="en-GB"/>
              </w:rPr>
            </w:pPr>
          </w:p>
          <w:p w14:paraId="4AC138C7"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Bidder is required to provide complete and precise information in the bid along with supporting documentary </w:t>
            </w:r>
            <w:proofErr w:type="gramStart"/>
            <w:r w:rsidRPr="003156F1">
              <w:rPr>
                <w:rFonts w:ascii="Book Antiqua" w:hAnsi="Book Antiqua" w:cs="Arial"/>
                <w:lang w:val="en-GB"/>
              </w:rPr>
              <w:t>evidences</w:t>
            </w:r>
            <w:proofErr w:type="gramEnd"/>
            <w:r w:rsidRPr="003156F1">
              <w:rPr>
                <w:rFonts w:ascii="Book Antiqua" w:hAnsi="Book Antiqua" w:cs="Arial"/>
                <w:lang w:val="en-GB"/>
              </w:rPr>
              <w:t xml:space="preserve">, as applicable. The bidder should attach separate sheet(s) in case space provided is not sufficient. </w:t>
            </w:r>
          </w:p>
          <w:p w14:paraId="71AC0FAB" w14:textId="77777777" w:rsidR="00C270CA" w:rsidRPr="003156F1" w:rsidRDefault="00C270CA" w:rsidP="00C270CA">
            <w:pPr>
              <w:jc w:val="both"/>
              <w:rPr>
                <w:rFonts w:ascii="Book Antiqua" w:hAnsi="Book Antiqua" w:cs="Arial"/>
                <w:lang w:val="en-GB"/>
              </w:rPr>
            </w:pPr>
          </w:p>
          <w:p w14:paraId="70E20A1B"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Incomplete, partially complete, not clearly filled bid giving incorrect information is liable to be rejected without any consideration. </w:t>
            </w:r>
          </w:p>
          <w:p w14:paraId="2AAA98BC" w14:textId="77777777" w:rsidR="00C270CA" w:rsidRPr="003156F1" w:rsidRDefault="00C270CA" w:rsidP="00C270CA">
            <w:pPr>
              <w:jc w:val="both"/>
              <w:rPr>
                <w:rFonts w:ascii="Book Antiqua" w:hAnsi="Book Antiqua" w:cs="Arial"/>
                <w:lang w:val="en-GB"/>
              </w:rPr>
            </w:pPr>
          </w:p>
          <w:p w14:paraId="598B6A1D" w14:textId="77777777" w:rsidR="00C270CA" w:rsidRPr="003156F1" w:rsidRDefault="00C270CA" w:rsidP="00C270CA">
            <w:pPr>
              <w:pStyle w:val="Default"/>
              <w:jc w:val="both"/>
              <w:rPr>
                <w:rFonts w:cs="Arial"/>
                <w:lang w:val="en-GB"/>
              </w:rPr>
            </w:pPr>
            <w:r w:rsidRPr="003156F1">
              <w:rPr>
                <w:rFonts w:cs="Arial"/>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3156F1" w:rsidRDefault="00C270CA" w:rsidP="00C270CA">
            <w:pPr>
              <w:pStyle w:val="Default"/>
              <w:jc w:val="both"/>
              <w:rPr>
                <w:b/>
                <w:bCs/>
                <w:lang w:val="en-GB"/>
              </w:rPr>
            </w:pPr>
          </w:p>
        </w:tc>
      </w:tr>
      <w:tr w:rsidR="00C270CA" w:rsidRPr="003156F1" w14:paraId="5A129779" w14:textId="77777777" w:rsidTr="6C7FD9E1">
        <w:trPr>
          <w:trHeight w:val="467"/>
        </w:trPr>
        <w:tc>
          <w:tcPr>
            <w:tcW w:w="1080" w:type="dxa"/>
            <w:tcBorders>
              <w:right w:val="single" w:sz="4" w:space="0" w:color="auto"/>
            </w:tcBorders>
          </w:tcPr>
          <w:p w14:paraId="5E2CD69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9304F37" w14:textId="63119C50" w:rsidR="00C270CA" w:rsidRPr="003156F1" w:rsidRDefault="00C270CA" w:rsidP="00C270CA">
            <w:pPr>
              <w:jc w:val="center"/>
              <w:rPr>
                <w:rFonts w:ascii="Book Antiqua" w:hAnsi="Book Antiqua" w:cs="Arial"/>
              </w:rPr>
            </w:pPr>
            <w:r w:rsidRPr="003156F1">
              <w:rPr>
                <w:rFonts w:ascii="Book Antiqua" w:hAnsi="Book Antiqua" w:cs="Arial"/>
              </w:rPr>
              <w:t>ITB 9.3 (a)</w:t>
            </w:r>
          </w:p>
        </w:tc>
        <w:tc>
          <w:tcPr>
            <w:tcW w:w="7215" w:type="dxa"/>
            <w:tcBorders>
              <w:left w:val="single" w:sz="4" w:space="0" w:color="auto"/>
            </w:tcBorders>
          </w:tcPr>
          <w:p w14:paraId="66CC59D9" w14:textId="77777777" w:rsidR="00143250" w:rsidRPr="00143250" w:rsidRDefault="00143250" w:rsidP="00143250">
            <w:pPr>
              <w:pStyle w:val="Default"/>
              <w:jc w:val="both"/>
              <w:rPr>
                <w:b/>
                <w:bCs/>
                <w:color w:val="0070C0"/>
                <w:lang w:val="en-GB"/>
              </w:rPr>
            </w:pPr>
            <w:r w:rsidRPr="00143250">
              <w:rPr>
                <w:b/>
                <w:bCs/>
                <w:color w:val="0070C0"/>
                <w:lang w:val="en-GB"/>
              </w:rPr>
              <w:t>Replace ITB clause 9.3(a) with the following:</w:t>
            </w:r>
          </w:p>
          <w:p w14:paraId="489FD982" w14:textId="77777777" w:rsidR="00143250" w:rsidRPr="00143250" w:rsidRDefault="00143250" w:rsidP="00143250">
            <w:pPr>
              <w:pStyle w:val="Default"/>
              <w:jc w:val="both"/>
              <w:rPr>
                <w:color w:val="0070C0"/>
              </w:rPr>
            </w:pPr>
          </w:p>
          <w:p w14:paraId="4D5BE951" w14:textId="4A8DA468" w:rsidR="00C270CA" w:rsidRPr="00143250" w:rsidRDefault="00143250" w:rsidP="00C270CA">
            <w:pPr>
              <w:pStyle w:val="Default"/>
              <w:numPr>
                <w:ilvl w:val="0"/>
                <w:numId w:val="26"/>
              </w:numPr>
              <w:ind w:left="432" w:hanging="432"/>
              <w:jc w:val="both"/>
            </w:pPr>
            <w:r w:rsidRPr="00143250">
              <w:rPr>
                <w:color w:val="0070C0"/>
              </w:rPr>
              <w:t xml:space="preserve">Attachment 1: </w:t>
            </w:r>
            <w:r w:rsidRPr="00143250">
              <w:rPr>
                <w:b/>
                <w:bCs/>
                <w:color w:val="0070C0"/>
              </w:rPr>
              <w:t>Not Applicable</w:t>
            </w:r>
          </w:p>
        </w:tc>
      </w:tr>
      <w:tr w:rsidR="00C270CA" w:rsidRPr="003156F1" w14:paraId="20B1D69D" w14:textId="77777777" w:rsidTr="6C7FD9E1">
        <w:trPr>
          <w:trHeight w:val="467"/>
        </w:trPr>
        <w:tc>
          <w:tcPr>
            <w:tcW w:w="1080" w:type="dxa"/>
            <w:tcBorders>
              <w:right w:val="single" w:sz="4" w:space="0" w:color="auto"/>
            </w:tcBorders>
          </w:tcPr>
          <w:p w14:paraId="00A4C7EF"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C96B97F" w14:textId="6181D874" w:rsidR="00C270CA" w:rsidRPr="003156F1" w:rsidRDefault="00C270CA" w:rsidP="00C270CA">
            <w:pPr>
              <w:jc w:val="center"/>
              <w:rPr>
                <w:rFonts w:ascii="Book Antiqua" w:hAnsi="Book Antiqua" w:cs="Arial"/>
              </w:rPr>
            </w:pPr>
            <w:r w:rsidRPr="003156F1">
              <w:rPr>
                <w:rFonts w:ascii="Book Antiqua" w:hAnsi="Book Antiqua" w:cs="Arial"/>
              </w:rPr>
              <w:t>ITB 9.3 (c)</w:t>
            </w:r>
          </w:p>
        </w:tc>
        <w:tc>
          <w:tcPr>
            <w:tcW w:w="7215" w:type="dxa"/>
            <w:tcBorders>
              <w:left w:val="single" w:sz="4" w:space="0" w:color="auto"/>
            </w:tcBorders>
          </w:tcPr>
          <w:p w14:paraId="4D59B9D3" w14:textId="6762D48B" w:rsidR="00C270CA" w:rsidRPr="003156F1" w:rsidRDefault="00C270CA" w:rsidP="00C270CA">
            <w:pPr>
              <w:rPr>
                <w:rFonts w:ascii="Book Antiqua" w:hAnsi="Book Antiqua"/>
                <w:b/>
                <w:bCs/>
                <w:lang w:val="en-GB"/>
              </w:rPr>
            </w:pPr>
            <w:r w:rsidRPr="003156F1">
              <w:rPr>
                <w:rFonts w:ascii="Book Antiqua" w:hAnsi="Book Antiqua"/>
                <w:b/>
                <w:bCs/>
                <w:lang w:val="en-GB"/>
              </w:rPr>
              <w:t>Replace ITB clause 9.3 (c) with the following:</w:t>
            </w:r>
          </w:p>
          <w:p w14:paraId="063AABC6" w14:textId="77777777" w:rsidR="00C270CA" w:rsidRPr="003156F1" w:rsidRDefault="00C270CA" w:rsidP="00C270CA">
            <w:pPr>
              <w:pStyle w:val="Default"/>
              <w:jc w:val="both"/>
              <w:rPr>
                <w:b/>
                <w:bCs/>
                <w:i/>
                <w:iCs/>
              </w:rPr>
            </w:pPr>
          </w:p>
          <w:p w14:paraId="13DC6F6C" w14:textId="77777777" w:rsidR="00C270CA" w:rsidRPr="003156F1" w:rsidRDefault="00C270CA" w:rsidP="00C270CA">
            <w:pPr>
              <w:jc w:val="both"/>
              <w:rPr>
                <w:rFonts w:ascii="Book Antiqua" w:eastAsia="Calibri" w:hAnsi="Book Antiqua"/>
                <w:i/>
                <w:iCs/>
                <w:color w:val="000000"/>
                <w:lang w:bidi="hi-IN"/>
              </w:rPr>
            </w:pPr>
            <w:r w:rsidRPr="003156F1">
              <w:rPr>
                <w:rFonts w:ascii="Book Antiqua" w:eastAsia="Calibri" w:hAnsi="Book Antiqua"/>
                <w:b/>
                <w:bCs/>
                <w:color w:val="000000"/>
                <w:lang w:bidi="hi-IN"/>
              </w:rPr>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0AAB4752" w14:textId="77777777" w:rsidR="00C270CA" w:rsidRPr="003156F1" w:rsidRDefault="00C270CA" w:rsidP="00C270CA">
            <w:pPr>
              <w:jc w:val="both"/>
              <w:rPr>
                <w:rFonts w:ascii="Book Antiqua" w:eastAsia="Calibri" w:hAnsi="Book Antiqua"/>
                <w:i/>
                <w:iCs/>
                <w:color w:val="000000"/>
                <w:lang w:bidi="hi-IN"/>
              </w:rPr>
            </w:pPr>
          </w:p>
          <w:p w14:paraId="67DBDA6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78564B13"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18B17CF" w14:textId="77777777" w:rsidR="00C270CA" w:rsidRPr="003156F1" w:rsidRDefault="00C270CA" w:rsidP="00C270CA">
            <w:pPr>
              <w:jc w:val="both"/>
              <w:rPr>
                <w:rFonts w:ascii="Book Antiqua" w:eastAsia="Calibri" w:hAnsi="Book Antiqua"/>
                <w:color w:val="000000"/>
                <w:lang w:bidi="hi-IN"/>
              </w:rPr>
            </w:pPr>
          </w:p>
          <w:p w14:paraId="701D1612" w14:textId="77777777" w:rsidR="00C270CA" w:rsidRPr="003156F1" w:rsidRDefault="00C270CA" w:rsidP="00C270C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26E4A162" w14:textId="77777777" w:rsidR="00C270CA" w:rsidRPr="003156F1" w:rsidRDefault="00C270CA" w:rsidP="00C270CA">
            <w:pPr>
              <w:rPr>
                <w:rFonts w:ascii="Book Antiqua" w:hAnsi="Book Antiqua"/>
                <w:lang w:bidi="hi-IN"/>
              </w:rPr>
            </w:pPr>
          </w:p>
          <w:p w14:paraId="2C0FF55C" w14:textId="3C8E3F70" w:rsidR="00C270CA" w:rsidRPr="003156F1" w:rsidRDefault="00C270CA" w:rsidP="00C270CA">
            <w:pPr>
              <w:rPr>
                <w:rFonts w:ascii="Book Antiqua" w:hAnsi="Book Antiqua"/>
                <w:lang w:bidi="hi-IN"/>
              </w:rPr>
            </w:pPr>
            <w:r w:rsidRPr="003156F1">
              <w:rPr>
                <w:rFonts w:ascii="Book Antiqua" w:hAnsi="Book Antiqua"/>
                <w:lang w:bidi="hi-IN"/>
              </w:rPr>
              <w:t xml:space="preserve">[Note I. In the event, the Bidder </w:t>
            </w:r>
            <w:proofErr w:type="gramStart"/>
            <w:r w:rsidRPr="003156F1">
              <w:rPr>
                <w:rFonts w:ascii="Book Antiqua" w:hAnsi="Book Antiqua"/>
                <w:lang w:bidi="hi-IN"/>
              </w:rPr>
              <w:t>is not able to</w:t>
            </w:r>
            <w:proofErr w:type="gramEnd"/>
            <w:r w:rsidRPr="003156F1">
              <w:rPr>
                <w:rFonts w:ascii="Book Antiqua" w:hAnsi="Book Antiqua"/>
                <w:lang w:bidi="hi-IN"/>
              </w:rPr>
              <w:t xml:space="preserve"> furnish the above information of its own (i.e., separate</w:t>
            </w:r>
            <w:proofErr w:type="gramStart"/>
            <w:r w:rsidRPr="003156F1">
              <w:rPr>
                <w:rFonts w:ascii="Book Antiqua" w:hAnsi="Book Antiqua"/>
                <w:lang w:bidi="hi-IN"/>
              </w:rPr>
              <w:t>),…</w:t>
            </w:r>
            <w:proofErr w:type="gramEnd"/>
            <w:r w:rsidRPr="003156F1">
              <w:rPr>
                <w:rFonts w:ascii="Book Antiqua" w:hAnsi="Book Antiqua"/>
                <w:lang w:bidi="hi-IN"/>
              </w:rPr>
              <w:t>………………………</w:t>
            </w:r>
          </w:p>
          <w:p w14:paraId="7B448C3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0FC3B987"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65CB75A5" w14:textId="77777777" w:rsidR="00C270CA" w:rsidRDefault="00C270CA" w:rsidP="00C270CA">
            <w:pPr>
              <w:pStyle w:val="Default"/>
              <w:jc w:val="both"/>
              <w:rPr>
                <w:b/>
                <w:bCs/>
                <w:lang w:val="en-GB"/>
              </w:rPr>
            </w:pPr>
          </w:p>
          <w:p w14:paraId="4D571447" w14:textId="77777777" w:rsidR="00AA2A95" w:rsidRPr="003156F1" w:rsidRDefault="00AA2A95" w:rsidP="00C270CA">
            <w:pPr>
              <w:pStyle w:val="Default"/>
              <w:jc w:val="both"/>
              <w:rPr>
                <w:b/>
                <w:bCs/>
                <w:lang w:val="en-GB"/>
              </w:rPr>
            </w:pPr>
          </w:p>
        </w:tc>
      </w:tr>
      <w:tr w:rsidR="00C270CA" w:rsidRPr="003156F1" w14:paraId="0389B11D" w14:textId="77777777" w:rsidTr="6C7FD9E1">
        <w:trPr>
          <w:trHeight w:val="80"/>
        </w:trPr>
        <w:tc>
          <w:tcPr>
            <w:tcW w:w="1080" w:type="dxa"/>
            <w:tcBorders>
              <w:right w:val="single" w:sz="4" w:space="0" w:color="auto"/>
            </w:tcBorders>
          </w:tcPr>
          <w:p w14:paraId="567AEE8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51D996B" w14:textId="6FC5F17C" w:rsidR="00C270CA" w:rsidRPr="003156F1" w:rsidRDefault="00C270CA" w:rsidP="00C270CA">
            <w:pPr>
              <w:jc w:val="center"/>
              <w:rPr>
                <w:rFonts w:ascii="Book Antiqua" w:hAnsi="Book Antiqua" w:cs="Arial"/>
              </w:rPr>
            </w:pPr>
            <w:r w:rsidRPr="003156F1">
              <w:rPr>
                <w:rFonts w:ascii="Book Antiqua" w:hAnsi="Book Antiqua" w:cs="Arial"/>
              </w:rPr>
              <w:t>ITB 9.3 (p)</w:t>
            </w:r>
          </w:p>
        </w:tc>
        <w:tc>
          <w:tcPr>
            <w:tcW w:w="7215" w:type="dxa"/>
            <w:tcBorders>
              <w:left w:val="single" w:sz="4" w:space="0" w:color="auto"/>
            </w:tcBorders>
          </w:tcPr>
          <w:p w14:paraId="61E9AD87" w14:textId="318E402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Replacing ITB clause 9.3(p) with the following:</w:t>
            </w:r>
          </w:p>
          <w:p w14:paraId="6A7B7966" w14:textId="77777777" w:rsidR="00C270CA" w:rsidRPr="003156F1" w:rsidRDefault="00C270CA" w:rsidP="00C270CA">
            <w:pPr>
              <w:jc w:val="both"/>
              <w:rPr>
                <w:rFonts w:ascii="Book Antiqua" w:hAnsi="Book Antiqua" w:cs="Arial"/>
                <w:b/>
                <w:bCs/>
                <w:lang w:val="en-GB"/>
              </w:rPr>
            </w:pPr>
          </w:p>
          <w:p w14:paraId="12C8E2FE" w14:textId="6DA89738" w:rsidR="00C270CA" w:rsidRPr="003156F1" w:rsidRDefault="00C270CA" w:rsidP="00C270CA">
            <w:pPr>
              <w:ind w:left="1667" w:hanging="1601"/>
              <w:jc w:val="both"/>
              <w:rPr>
                <w:rFonts w:ascii="Book Antiqua" w:hAnsi="Book Antiqua" w:cs="Arial"/>
              </w:rPr>
            </w:pPr>
            <w:r w:rsidRPr="003156F1">
              <w:rPr>
                <w:rFonts w:ascii="Book Antiqua" w:hAnsi="Book Antiqua" w:cs="Arial"/>
              </w:rPr>
              <w:t>Attachment 15:</w:t>
            </w:r>
            <w:r w:rsidRPr="003156F1">
              <w:rPr>
                <w:rFonts w:ascii="Book Antiqua" w:hAnsi="Book Antiqua" w:cs="Arial"/>
              </w:rPr>
              <w:tab/>
              <w:t xml:space="preserve">Option for </w:t>
            </w:r>
            <w:r w:rsidRPr="003156F1">
              <w:rPr>
                <w:rFonts w:ascii="Book Antiqua" w:hAnsi="Book Antiqua" w:cs="Arial"/>
                <w:b/>
                <w:bCs/>
              </w:rPr>
              <w:t>Interest Bearing Advance(s) (Initial Advance and/or Engineering Advance)</w:t>
            </w:r>
            <w:r w:rsidRPr="003156F1">
              <w:rPr>
                <w:rFonts w:ascii="Book Antiqua" w:hAnsi="Book Antiqua" w:cs="Arial"/>
              </w:rPr>
              <w:t xml:space="preserve"> and Information for E-payment, PF details and declaration regarding Micro/Small &amp; Medium Enterprises</w:t>
            </w:r>
          </w:p>
          <w:p w14:paraId="3FB8E59E" w14:textId="77777777" w:rsidR="00C270CA" w:rsidRPr="003156F1" w:rsidRDefault="00C270CA" w:rsidP="00C270CA">
            <w:pPr>
              <w:ind w:left="3600" w:hanging="2520"/>
              <w:jc w:val="both"/>
              <w:rPr>
                <w:rFonts w:ascii="Book Antiqua" w:hAnsi="Book Antiqua" w:cs="Arial"/>
              </w:rPr>
            </w:pPr>
          </w:p>
          <w:p w14:paraId="334DB2D8" w14:textId="16407A8C" w:rsidR="00C270CA" w:rsidRPr="003156F1" w:rsidRDefault="00C270CA" w:rsidP="00C270CA">
            <w:pPr>
              <w:ind w:left="1667" w:hanging="587"/>
              <w:jc w:val="both"/>
              <w:rPr>
                <w:rFonts w:ascii="Book Antiqua" w:hAnsi="Book Antiqua" w:cs="Arial"/>
              </w:rPr>
            </w:pPr>
            <w:r w:rsidRPr="003156F1">
              <w:rPr>
                <w:rFonts w:ascii="Book Antiqua" w:hAnsi="Book Antiqua" w:cs="Arial"/>
              </w:rPr>
              <w:tab/>
              <w:t>Scanned copy of Sample Cheque (Cancelled) shall also be uploaded (refer para 15.4 below).</w:t>
            </w:r>
          </w:p>
          <w:p w14:paraId="46D2D725" w14:textId="77777777" w:rsidR="00C270CA" w:rsidRPr="003156F1" w:rsidRDefault="00C270CA" w:rsidP="00C270CA">
            <w:pPr>
              <w:ind w:left="1620" w:hanging="540"/>
              <w:jc w:val="both"/>
              <w:rPr>
                <w:rFonts w:ascii="Book Antiqua" w:hAnsi="Book Antiqua" w:cs="Arial"/>
              </w:rPr>
            </w:pPr>
          </w:p>
          <w:p w14:paraId="219475A5" w14:textId="01252AB5" w:rsidR="00C270CA" w:rsidRPr="003156F1" w:rsidRDefault="00C270CA" w:rsidP="00C270CA">
            <w:pPr>
              <w:jc w:val="both"/>
              <w:rPr>
                <w:rFonts w:ascii="Book Antiqua" w:hAnsi="Book Antiqua" w:cs="Arial"/>
              </w:rPr>
            </w:pPr>
            <w:r w:rsidRPr="003156F1">
              <w:rPr>
                <w:rFonts w:ascii="Book Antiqua" w:hAnsi="Book Antiqua" w:cs="Arial"/>
              </w:rPr>
              <w:t xml:space="preserve">In this Attachment, the Bidder is required to clearly mention whether the Bidder would opt for Interest bearing </w:t>
            </w:r>
            <w:r w:rsidRPr="003156F1">
              <w:rPr>
                <w:rFonts w:ascii="Book Antiqua" w:hAnsi="Book Antiqua" w:cs="Arial"/>
                <w:strike/>
              </w:rPr>
              <w:t>initial</w:t>
            </w:r>
            <w:r w:rsidRPr="003156F1">
              <w:rPr>
                <w:rFonts w:ascii="Book Antiqua" w:hAnsi="Book Antiqua" w:cs="Arial"/>
              </w:rPr>
              <w:t xml:space="preserve"> </w:t>
            </w:r>
            <w:r w:rsidRPr="003156F1">
              <w:rPr>
                <w:rFonts w:ascii="Book Antiqua" w:hAnsi="Book Antiqua" w:cs="Arial"/>
              </w:rPr>
              <w:lastRenderedPageBreak/>
              <w:t xml:space="preserve">advance(s) in addition to providing the other information as above. </w:t>
            </w:r>
          </w:p>
          <w:p w14:paraId="1B9378B0" w14:textId="1DED1BCB" w:rsidR="00C270CA" w:rsidRPr="003156F1" w:rsidRDefault="00C270CA" w:rsidP="00C270CA">
            <w:pPr>
              <w:jc w:val="both"/>
              <w:rPr>
                <w:rFonts w:ascii="Book Antiqua" w:hAnsi="Book Antiqua" w:cs="Arial"/>
                <w:b/>
                <w:bCs/>
                <w:lang w:val="en-GB"/>
              </w:rPr>
            </w:pPr>
          </w:p>
        </w:tc>
      </w:tr>
      <w:tr w:rsidR="00C270CA" w:rsidRPr="003156F1" w14:paraId="1754209B" w14:textId="77777777" w:rsidTr="6C7FD9E1">
        <w:trPr>
          <w:trHeight w:val="260"/>
        </w:trPr>
        <w:tc>
          <w:tcPr>
            <w:tcW w:w="1080" w:type="dxa"/>
            <w:tcBorders>
              <w:right w:val="single" w:sz="4" w:space="0" w:color="auto"/>
            </w:tcBorders>
          </w:tcPr>
          <w:p w14:paraId="5E025262"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1A1F601B" w14:textId="5BF8E418" w:rsidR="00C270CA" w:rsidRPr="003156F1" w:rsidRDefault="00C270CA" w:rsidP="00C270CA">
            <w:pPr>
              <w:rPr>
                <w:rFonts w:ascii="Book Antiqua" w:hAnsi="Book Antiqua" w:cs="Arial"/>
              </w:rPr>
            </w:pPr>
            <w:r w:rsidRPr="003156F1">
              <w:rPr>
                <w:rFonts w:ascii="Book Antiqua" w:hAnsi="Book Antiqua" w:cs="Arial"/>
              </w:rPr>
              <w:t>ITB 9.3 (v), (w), (x), (y), (z), (aa), (</w:t>
            </w:r>
            <w:proofErr w:type="gramStart"/>
            <w:r w:rsidRPr="003156F1">
              <w:rPr>
                <w:rFonts w:ascii="Book Antiqua" w:hAnsi="Book Antiqua" w:cs="Arial"/>
              </w:rPr>
              <w:t>bb</w:t>
            </w:r>
            <w:proofErr w:type="gramEnd"/>
            <w:r w:rsidRPr="003156F1">
              <w:rPr>
                <w:rFonts w:ascii="Book Antiqua" w:hAnsi="Book Antiqua" w:cs="Arial"/>
              </w:rPr>
              <w:t>) &amp; (cc)</w:t>
            </w:r>
          </w:p>
        </w:tc>
        <w:tc>
          <w:tcPr>
            <w:tcW w:w="7215" w:type="dxa"/>
            <w:tcBorders>
              <w:left w:val="single" w:sz="4" w:space="0" w:color="auto"/>
            </w:tcBorders>
          </w:tcPr>
          <w:p w14:paraId="765362F4" w14:textId="77777777" w:rsidR="00C270CA" w:rsidRPr="003156F1" w:rsidRDefault="00C270CA" w:rsidP="00C270CA">
            <w:pPr>
              <w:jc w:val="both"/>
              <w:rPr>
                <w:rFonts w:ascii="Book Antiqua" w:hAnsi="Book Antiqua"/>
                <w:b/>
                <w:bCs/>
              </w:rPr>
            </w:pPr>
            <w:r w:rsidRPr="003156F1">
              <w:rPr>
                <w:rFonts w:ascii="Book Antiqua" w:hAnsi="Book Antiqua" w:cs="Arial"/>
                <w:b/>
                <w:bCs/>
                <w:snapToGrid w:val="0"/>
              </w:rPr>
              <w:t>Add new Clauses ITB 9.3(v), ITB 9.3(w), ITB 9.3 (x), ITB 9.3 (y), ITB 9.3 (z), ITB 9.3(</w:t>
            </w:r>
            <w:proofErr w:type="gramStart"/>
            <w:r w:rsidRPr="003156F1">
              <w:rPr>
                <w:rFonts w:ascii="Book Antiqua" w:hAnsi="Book Antiqua" w:cs="Arial"/>
                <w:b/>
                <w:bCs/>
                <w:snapToGrid w:val="0"/>
              </w:rPr>
              <w:t>aa</w:t>
            </w:r>
            <w:proofErr w:type="gramEnd"/>
            <w:r w:rsidRPr="003156F1">
              <w:rPr>
                <w:rFonts w:ascii="Book Antiqua" w:hAnsi="Book Antiqua" w:cs="Arial"/>
                <w:b/>
                <w:bCs/>
                <w:snapToGrid w:val="0"/>
              </w:rPr>
              <w:t>), ITB 9.3(</w:t>
            </w:r>
            <w:proofErr w:type="gramStart"/>
            <w:r w:rsidRPr="003156F1">
              <w:rPr>
                <w:rFonts w:ascii="Book Antiqua" w:hAnsi="Book Antiqua" w:cs="Arial"/>
                <w:b/>
                <w:bCs/>
                <w:snapToGrid w:val="0"/>
              </w:rPr>
              <w:t>bb</w:t>
            </w:r>
            <w:proofErr w:type="gramEnd"/>
            <w:r w:rsidRPr="003156F1">
              <w:rPr>
                <w:rFonts w:ascii="Book Antiqua" w:hAnsi="Book Antiqua" w:cs="Arial"/>
                <w:b/>
                <w:bCs/>
                <w:snapToGrid w:val="0"/>
              </w:rPr>
              <w:t>) and ITB 9.3(cc) as follows:</w:t>
            </w:r>
          </w:p>
          <w:p w14:paraId="78081C9A" w14:textId="77777777" w:rsidR="00C270CA" w:rsidRPr="003156F1" w:rsidRDefault="00C270CA" w:rsidP="00C270CA">
            <w:pPr>
              <w:jc w:val="both"/>
              <w:rPr>
                <w:rFonts w:ascii="Book Antiqua" w:hAnsi="Book Antiqua"/>
                <w:b/>
                <w:bCs/>
              </w:rPr>
            </w:pPr>
          </w:p>
          <w:p w14:paraId="6A3E4AC9"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(v)</w:t>
            </w:r>
            <w:r w:rsidRPr="003156F1">
              <w:rPr>
                <w:rFonts w:ascii="Book Antiqua" w:hAnsi="Book Antiqua" w:cs="Arial"/>
                <w:b/>
                <w:bCs/>
              </w:rPr>
              <w:tab/>
              <w:t>Attachment 21:</w:t>
            </w:r>
            <w:r w:rsidRPr="003156F1">
              <w:rPr>
                <w:rFonts w:ascii="Book Antiqua" w:hAnsi="Book Antiqua" w:cs="Arial"/>
                <w:b/>
                <w:bCs/>
              </w:rPr>
              <w:tab/>
              <w:t>Affidavit of Self certification regarding Minimum Local Content in line with PPP-MII Order and MoP Order, if applicable (</w:t>
            </w:r>
            <w:r w:rsidRPr="003156F1">
              <w:rPr>
                <w:rFonts w:ascii="Book Antiqua" w:hAnsi="Book Antiqua" w:cs="Arial"/>
                <w:b/>
                <w:bCs/>
                <w:i/>
                <w:iCs/>
              </w:rPr>
              <w:t>submission of Hard Copy in ‘Original’</w:t>
            </w:r>
            <w:r w:rsidRPr="003156F1">
              <w:rPr>
                <w:rFonts w:ascii="Book Antiqua" w:hAnsi="Book Antiqua" w:cs="Arial"/>
                <w:b/>
                <w:bCs/>
              </w:rPr>
              <w:t xml:space="preserve">), </w:t>
            </w:r>
            <w:r w:rsidRPr="003156F1">
              <w:rPr>
                <w:rFonts w:ascii="Book Antiqua" w:hAnsi="Book Antiqua" w:cs="Arial"/>
                <w:b/>
                <w:bCs/>
                <w:i/>
                <w:iCs/>
              </w:rPr>
              <w:t>to be submitted on a non-judicial stamp paper of Rs. 100/-.</w:t>
            </w:r>
          </w:p>
          <w:p w14:paraId="72C7F12F" w14:textId="77777777" w:rsidR="00C270CA" w:rsidRPr="003156F1" w:rsidRDefault="00C270CA" w:rsidP="00C270CA">
            <w:pPr>
              <w:ind w:left="702" w:hanging="702"/>
              <w:jc w:val="both"/>
              <w:rPr>
                <w:rFonts w:ascii="Book Antiqua" w:hAnsi="Book Antiqua" w:cs="Arial"/>
              </w:rPr>
            </w:pPr>
          </w:p>
          <w:p w14:paraId="7B7C950D" w14:textId="77777777" w:rsidR="00C270CA" w:rsidRPr="003156F1" w:rsidRDefault="00C270CA" w:rsidP="00C270CA">
            <w:pPr>
              <w:ind w:left="522" w:hanging="94"/>
              <w:jc w:val="both"/>
              <w:rPr>
                <w:rFonts w:ascii="Book Antiqua" w:hAnsi="Book Antiqua" w:cs="Arial"/>
              </w:rPr>
            </w:pPr>
            <w:r w:rsidRPr="003156F1">
              <w:rPr>
                <w:rFonts w:ascii="Book Antiqua" w:hAnsi="Book Antiqua" w:cs="Arial"/>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3156F1" w:rsidRDefault="00C270CA" w:rsidP="00C270CA">
            <w:pPr>
              <w:ind w:left="702" w:hanging="702"/>
              <w:jc w:val="both"/>
              <w:rPr>
                <w:rFonts w:ascii="Book Antiqua" w:hAnsi="Book Antiqua" w:cs="Arial"/>
              </w:rPr>
            </w:pPr>
          </w:p>
          <w:p w14:paraId="4139BE66"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3156F1" w:rsidRDefault="00C270CA" w:rsidP="00C270CA">
            <w:pPr>
              <w:ind w:left="702" w:hanging="702"/>
              <w:jc w:val="both"/>
              <w:rPr>
                <w:rFonts w:ascii="Book Antiqua" w:hAnsi="Book Antiqua" w:cs="Arial"/>
              </w:rPr>
            </w:pPr>
          </w:p>
          <w:p w14:paraId="37F64E8F"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 xml:space="preserve">Bidder may note that the other directions of Nodal Ministry as identified under PPP-MII Order shall also </w:t>
            </w:r>
            <w:proofErr w:type="gramStart"/>
            <w:r w:rsidRPr="003156F1">
              <w:rPr>
                <w:rFonts w:ascii="Book Antiqua" w:hAnsi="Book Antiqua" w:cs="Arial"/>
              </w:rPr>
              <w:t>be suitably</w:t>
            </w:r>
            <w:proofErr w:type="gramEnd"/>
            <w:r w:rsidRPr="003156F1">
              <w:rPr>
                <w:rFonts w:ascii="Book Antiqua" w:hAnsi="Book Antiqua" w:cs="Arial"/>
              </w:rPr>
              <w:t xml:space="preserve"> considered </w:t>
            </w:r>
            <w:proofErr w:type="gramStart"/>
            <w:r w:rsidRPr="003156F1">
              <w:rPr>
                <w:rFonts w:ascii="Book Antiqua" w:hAnsi="Book Antiqua" w:cs="Arial"/>
              </w:rPr>
              <w:t>in regard to</w:t>
            </w:r>
            <w:proofErr w:type="gramEnd"/>
            <w:r w:rsidRPr="003156F1">
              <w:rPr>
                <w:rFonts w:ascii="Book Antiqua" w:hAnsi="Book Antiqua" w:cs="Arial"/>
              </w:rPr>
              <w:t xml:space="preserve"> verification/action of the certificate.</w:t>
            </w:r>
          </w:p>
          <w:p w14:paraId="050B781D" w14:textId="77777777" w:rsidR="00C270CA" w:rsidRPr="003156F1" w:rsidRDefault="00C270CA" w:rsidP="00C270CA">
            <w:pPr>
              <w:jc w:val="both"/>
              <w:rPr>
                <w:rFonts w:ascii="Book Antiqua" w:hAnsi="Book Antiqua" w:cs="Arial"/>
                <w:b/>
                <w:bCs/>
              </w:rPr>
            </w:pPr>
          </w:p>
          <w:p w14:paraId="240BA2D0" w14:textId="77777777" w:rsidR="00C270CA" w:rsidRPr="00F851B6" w:rsidRDefault="00C270CA" w:rsidP="00C270CA">
            <w:pPr>
              <w:ind w:left="522" w:hanging="522"/>
              <w:jc w:val="both"/>
              <w:rPr>
                <w:rFonts w:ascii="Book Antiqua" w:hAnsi="Book Antiqua" w:cs="Arial"/>
                <w:strike/>
              </w:rPr>
            </w:pPr>
            <w:r w:rsidRPr="003156F1">
              <w:rPr>
                <w:rFonts w:ascii="Book Antiqua" w:hAnsi="Book Antiqua" w:cs="Arial"/>
                <w:b/>
                <w:bCs/>
              </w:rPr>
              <w:t xml:space="preserve">(w)   </w:t>
            </w:r>
            <w:r w:rsidRPr="00F851B6">
              <w:rPr>
                <w:rFonts w:ascii="Book Antiqua" w:hAnsi="Book Antiqua" w:cs="Arial"/>
                <w:b/>
                <w:bCs/>
                <w:strike/>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F851B6">
              <w:rPr>
                <w:rFonts w:ascii="Book Antiqua" w:hAnsi="Book Antiqua" w:cs="Arial"/>
                <w:b/>
                <w:bCs/>
                <w:i/>
                <w:iCs/>
                <w:strike/>
              </w:rPr>
              <w:t>(submission of Hard Copy in ‘Original’) to be submitted on the letter head of the auditor/cost accountant/chartered accountant</w:t>
            </w:r>
            <w:r w:rsidRPr="00F851B6">
              <w:rPr>
                <w:rFonts w:ascii="Book Antiqua" w:hAnsi="Book Antiqua" w:cs="Arial"/>
                <w:b/>
                <w:bCs/>
                <w:strike/>
              </w:rPr>
              <w:t>.</w:t>
            </w:r>
          </w:p>
          <w:p w14:paraId="4A91380E" w14:textId="77777777" w:rsidR="00C270CA" w:rsidRPr="00F851B6" w:rsidRDefault="00C270CA" w:rsidP="00C270CA">
            <w:pPr>
              <w:ind w:left="522" w:hanging="4"/>
              <w:jc w:val="both"/>
              <w:rPr>
                <w:rFonts w:ascii="Book Antiqua" w:hAnsi="Book Antiqua" w:cs="Arial"/>
                <w:strike/>
              </w:rPr>
            </w:pPr>
          </w:p>
          <w:p w14:paraId="43E4EBFB" w14:textId="2F5E2A80" w:rsidR="00C270CA" w:rsidRPr="00F851B6" w:rsidRDefault="00C270CA" w:rsidP="00C270CA">
            <w:pPr>
              <w:ind w:left="522" w:hanging="4"/>
              <w:jc w:val="both"/>
              <w:rPr>
                <w:rFonts w:ascii="Book Antiqua" w:hAnsi="Book Antiqua" w:cs="Arial"/>
                <w:strike/>
              </w:rPr>
            </w:pPr>
            <w:r w:rsidRPr="00F851B6">
              <w:rPr>
                <w:rFonts w:ascii="Book Antiqua" w:hAnsi="Book Antiqua" w:cs="Arial"/>
                <w:strike/>
              </w:rPr>
              <w:t xml:space="preserve">In line with the PPP-MII Order and MoP Order, the bidder shall submit certificate from statutory auditor or cost auditor of the company (in the case of companies) or from a practicing </w:t>
            </w:r>
            <w:r w:rsidRPr="00F851B6">
              <w:rPr>
                <w:rFonts w:ascii="Book Antiqua" w:hAnsi="Book Antiqua" w:cs="Arial"/>
                <w:strike/>
              </w:rPr>
              <w:lastRenderedPageBreak/>
              <w:t>cost accountant or practicing chartered accountant (in respect of suppliers other than companies) giving the percentage of Local Content, if applicable, on the letter head of the auditor/chartered accountant.</w:t>
            </w:r>
          </w:p>
          <w:p w14:paraId="403DC47D" w14:textId="77777777" w:rsidR="00C270CA" w:rsidRPr="003156F1" w:rsidRDefault="00C270CA" w:rsidP="00C270CA">
            <w:pPr>
              <w:ind w:left="702" w:hanging="702"/>
              <w:jc w:val="both"/>
              <w:rPr>
                <w:rFonts w:ascii="Book Antiqua" w:hAnsi="Book Antiqua" w:cs="Arial"/>
              </w:rPr>
            </w:pPr>
          </w:p>
          <w:p w14:paraId="1CA7D41E"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auditor’s/ accountant’s certificates (as the case may be) submitted by the Bidder </w:t>
            </w:r>
            <w:proofErr w:type="gramStart"/>
            <w:r w:rsidRPr="003156F1">
              <w:rPr>
                <w:rFonts w:ascii="Book Antiqua" w:hAnsi="Book Antiqua" w:cs="Arial"/>
              </w:rPr>
              <w:t>may be may be</w:t>
            </w:r>
            <w:proofErr w:type="gramEnd"/>
            <w:r w:rsidRPr="003156F1">
              <w:rPr>
                <w:rFonts w:ascii="Book Antiqua" w:hAnsi="Book Antiqua" w:cs="Arial"/>
              </w:rPr>
              <w:t xml:space="preserv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3156F1" w:rsidRDefault="00C270CA" w:rsidP="00C270CA">
            <w:pPr>
              <w:ind w:left="522" w:hanging="522"/>
              <w:jc w:val="both"/>
              <w:rPr>
                <w:rFonts w:ascii="Book Antiqua" w:hAnsi="Book Antiqua" w:cs="Arial"/>
              </w:rPr>
            </w:pPr>
          </w:p>
          <w:p w14:paraId="11C7CA46"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 xml:space="preserve">Bidder may note that the other directions of Nodal Ministry as identified under PPP-MII Order shall also </w:t>
            </w:r>
            <w:proofErr w:type="gramStart"/>
            <w:r w:rsidRPr="003156F1">
              <w:rPr>
                <w:rFonts w:ascii="Book Antiqua" w:hAnsi="Book Antiqua" w:cs="Arial"/>
              </w:rPr>
              <w:t>be suitably</w:t>
            </w:r>
            <w:proofErr w:type="gramEnd"/>
            <w:r w:rsidRPr="003156F1">
              <w:rPr>
                <w:rFonts w:ascii="Book Antiqua" w:hAnsi="Book Antiqua" w:cs="Arial"/>
              </w:rPr>
              <w:t xml:space="preserve"> considered </w:t>
            </w:r>
            <w:proofErr w:type="gramStart"/>
            <w:r w:rsidRPr="003156F1">
              <w:rPr>
                <w:rFonts w:ascii="Book Antiqua" w:hAnsi="Book Antiqua" w:cs="Arial"/>
              </w:rPr>
              <w:t>in regard to</w:t>
            </w:r>
            <w:proofErr w:type="gramEnd"/>
            <w:r w:rsidRPr="003156F1">
              <w:rPr>
                <w:rFonts w:ascii="Book Antiqua" w:hAnsi="Book Antiqua" w:cs="Arial"/>
              </w:rPr>
              <w:t xml:space="preserve"> verification/action of the certificate.</w:t>
            </w:r>
          </w:p>
          <w:p w14:paraId="38A79767" w14:textId="77777777" w:rsidR="00C270CA" w:rsidRPr="003156F1" w:rsidRDefault="00C270CA" w:rsidP="00C270CA">
            <w:pPr>
              <w:jc w:val="both"/>
              <w:rPr>
                <w:rFonts w:ascii="Book Antiqua" w:hAnsi="Book Antiqua" w:cs="Arial"/>
                <w:b/>
                <w:bCs/>
              </w:rPr>
            </w:pPr>
          </w:p>
          <w:p w14:paraId="10681832"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(x)</w:t>
            </w:r>
            <w:r w:rsidRPr="003156F1">
              <w:rPr>
                <w:rFonts w:ascii="Book Antiqua" w:hAnsi="Book Antiqua" w:cs="Arial"/>
                <w:b/>
                <w:bCs/>
              </w:rPr>
              <w:tab/>
              <w:t xml:space="preserve">Attachment 23: Compliance </w:t>
            </w:r>
            <w:proofErr w:type="gramStart"/>
            <w:r w:rsidRPr="003156F1">
              <w:rPr>
                <w:rFonts w:ascii="Book Antiqua" w:hAnsi="Book Antiqua" w:cs="Arial"/>
                <w:b/>
                <w:bCs/>
              </w:rPr>
              <w:t>to</w:t>
            </w:r>
            <w:proofErr w:type="gramEnd"/>
            <w:r w:rsidRPr="003156F1">
              <w:rPr>
                <w:rFonts w:ascii="Book Antiqua" w:hAnsi="Book Antiqua" w:cs="Arial"/>
                <w:b/>
                <w:bCs/>
              </w:rPr>
              <w:t xml:space="preserve"> the process related to the e-RA Terms &amp; Conditions and the Business Rules governing the e-RA.</w:t>
            </w:r>
          </w:p>
          <w:p w14:paraId="0474FE79" w14:textId="77777777" w:rsidR="00C270CA" w:rsidRPr="003156F1" w:rsidRDefault="00C270CA" w:rsidP="00C270CA">
            <w:pPr>
              <w:ind w:left="702" w:hanging="702"/>
              <w:jc w:val="both"/>
              <w:rPr>
                <w:rFonts w:ascii="Book Antiqua" w:hAnsi="Book Antiqua" w:cs="Arial"/>
                <w:b/>
                <w:bCs/>
              </w:rPr>
            </w:pPr>
          </w:p>
          <w:p w14:paraId="1753264D" w14:textId="77777777"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bCs/>
              </w:rPr>
              <w:t>(y</w:t>
            </w:r>
            <w:proofErr w:type="gramStart"/>
            <w:r w:rsidRPr="003156F1">
              <w:rPr>
                <w:rFonts w:ascii="Book Antiqua" w:hAnsi="Book Antiqua" w:cs="Arial"/>
                <w:b/>
                <w:bCs/>
              </w:rPr>
              <w:t xml:space="preserve">) </w:t>
            </w:r>
            <w:r w:rsidRPr="003156F1">
              <w:rPr>
                <w:rFonts w:ascii="Book Antiqua" w:hAnsi="Book Antiqua" w:cs="Arial"/>
                <w:b/>
                <w:bCs/>
              </w:rPr>
              <w:tab/>
              <w:t>Attachment</w:t>
            </w:r>
            <w:proofErr w:type="gramEnd"/>
            <w:r w:rsidRPr="003156F1">
              <w:rPr>
                <w:rFonts w:ascii="Book Antiqua" w:hAnsi="Book Antiqua" w:cs="Arial"/>
                <w:b/>
                <w:bCs/>
              </w:rPr>
              <w:t xml:space="preserve"> 24: Declaration by the Bidder regarding events encountered pursuant to ITB Clause 2.1 </w:t>
            </w:r>
            <w:r w:rsidRPr="003156F1">
              <w:rPr>
                <w:rFonts w:ascii="Book Antiqua" w:eastAsia="Calibri" w:hAnsi="Book Antiqua" w:cs="Arial"/>
                <w:b/>
                <w:bCs/>
                <w:i/>
                <w:iCs/>
                <w:lang w:val="en-IN"/>
              </w:rPr>
              <w:t>(In case of a Joint Venture bid, the declaration shall be given by all partners of the Joint Venture)</w:t>
            </w:r>
          </w:p>
          <w:p w14:paraId="6BF1103E" w14:textId="77777777" w:rsidR="00C270CA" w:rsidRPr="003156F1" w:rsidRDefault="00C270CA" w:rsidP="00C270CA">
            <w:pPr>
              <w:ind w:left="702" w:hanging="702"/>
              <w:jc w:val="both"/>
              <w:rPr>
                <w:rFonts w:ascii="Book Antiqua" w:eastAsia="Calibri" w:hAnsi="Book Antiqua" w:cs="Arial"/>
                <w:i/>
                <w:iCs/>
                <w:lang w:val="en-IN"/>
              </w:rPr>
            </w:pPr>
          </w:p>
          <w:p w14:paraId="5462EA65" w14:textId="5E9DEB59" w:rsidR="00C270CA" w:rsidRPr="003156F1" w:rsidRDefault="00C270CA" w:rsidP="00C270CA">
            <w:pPr>
              <w:ind w:left="522" w:hanging="522"/>
              <w:jc w:val="both"/>
              <w:rPr>
                <w:rFonts w:ascii="Book Antiqua" w:hAnsi="Book Antiqua" w:cs="Arial"/>
                <w:b/>
                <w:bCs/>
                <w:i/>
                <w:iCs/>
              </w:rPr>
            </w:pPr>
            <w:r w:rsidRPr="003156F1">
              <w:rPr>
                <w:rFonts w:ascii="Book Antiqua" w:hAnsi="Book Antiqua" w:cs="Arial"/>
                <w:b/>
                <w:bCs/>
              </w:rPr>
              <w:t>(z)</w:t>
            </w:r>
            <w:r w:rsidRPr="003156F1">
              <w:rPr>
                <w:rFonts w:ascii="Book Antiqua" w:hAnsi="Book Antiqua" w:cs="Arial"/>
                <w:b/>
                <w:bCs/>
              </w:rPr>
              <w:tab/>
            </w:r>
            <w:r w:rsidRPr="00BB42C7">
              <w:rPr>
                <w:rFonts w:ascii="Book Antiqua" w:hAnsi="Book Antiqua" w:cs="Arial"/>
                <w:b/>
                <w:bCs/>
                <w:strike/>
              </w:rPr>
              <w:t>Attachment 25: Undertaking by the bidder regarding Compliance of DMI&amp;SP policy</w:t>
            </w:r>
          </w:p>
          <w:p w14:paraId="71C6F5E9" w14:textId="77777777" w:rsidR="00C270CA" w:rsidRPr="003156F1" w:rsidRDefault="00C270CA" w:rsidP="00C270CA">
            <w:pPr>
              <w:ind w:left="702" w:hanging="540"/>
              <w:jc w:val="both"/>
              <w:rPr>
                <w:rFonts w:ascii="Book Antiqua" w:hAnsi="Book Antiqua" w:cs="Arial"/>
                <w:b/>
                <w:bCs/>
                <w:i/>
                <w:iCs/>
              </w:rPr>
            </w:pPr>
            <w:r w:rsidRPr="003156F1">
              <w:rPr>
                <w:rFonts w:ascii="Book Antiqua" w:hAnsi="Book Antiqua" w:cs="Arial"/>
                <w:b/>
                <w:bCs/>
                <w:i/>
                <w:iCs/>
              </w:rPr>
              <w:t xml:space="preserve">       </w:t>
            </w:r>
          </w:p>
          <w:p w14:paraId="78D4E7F3" w14:textId="2A9C53B1" w:rsidR="00C270CA" w:rsidRPr="00BB42C7" w:rsidRDefault="00C270CA" w:rsidP="00C270CA">
            <w:pPr>
              <w:ind w:left="522" w:hanging="522"/>
              <w:jc w:val="both"/>
              <w:rPr>
                <w:rFonts w:ascii="Book Antiqua" w:hAnsi="Book Antiqua" w:cs="Arial"/>
                <w:strike/>
              </w:rPr>
            </w:pPr>
            <w:r w:rsidRPr="003156F1">
              <w:rPr>
                <w:rFonts w:ascii="Book Antiqua" w:hAnsi="Book Antiqua" w:cs="Arial"/>
              </w:rPr>
              <w:tab/>
            </w:r>
            <w:r w:rsidRPr="00BB42C7">
              <w:rPr>
                <w:rFonts w:ascii="Book Antiqua" w:hAnsi="Book Antiqua" w:cs="Arial"/>
                <w:strike/>
              </w:rPr>
              <w:t>Vide Notification dated 8</w:t>
            </w:r>
            <w:r w:rsidRPr="00BB42C7">
              <w:rPr>
                <w:rFonts w:ascii="Book Antiqua" w:hAnsi="Book Antiqua" w:cs="Arial"/>
                <w:strike/>
                <w:vertAlign w:val="superscript"/>
              </w:rPr>
              <w:t>th</w:t>
            </w:r>
            <w:r w:rsidRPr="00BB42C7">
              <w:rPr>
                <w:rFonts w:ascii="Book Antiqua" w:hAnsi="Book Antiqua" w:cs="Arial"/>
                <w:strike/>
              </w:rPr>
              <w:t xml:space="preserve"> May </w:t>
            </w:r>
            <w:proofErr w:type="gramStart"/>
            <w:r w:rsidRPr="00BB42C7">
              <w:rPr>
                <w:rFonts w:ascii="Book Antiqua" w:hAnsi="Book Antiqua" w:cs="Arial"/>
                <w:strike/>
              </w:rPr>
              <w:t>2017</w:t>
            </w:r>
            <w:proofErr w:type="gramEnd"/>
            <w:r w:rsidRPr="00BB42C7">
              <w:rPr>
                <w:rFonts w:ascii="Book Antiqua" w:hAnsi="Book Antiqua" w:cs="Arial"/>
                <w:strike/>
              </w:rPr>
              <w:t xml:space="preserve"> and its revision dated 29</w:t>
            </w:r>
            <w:r w:rsidRPr="00BB42C7">
              <w:rPr>
                <w:rFonts w:ascii="Book Antiqua" w:hAnsi="Book Antiqua" w:cs="Arial"/>
                <w:strike/>
                <w:vertAlign w:val="superscript"/>
              </w:rPr>
              <w:t>th</w:t>
            </w:r>
            <w:r w:rsidRPr="00BB42C7">
              <w:rPr>
                <w:rFonts w:ascii="Book Antiqua" w:hAnsi="Book Antiqua" w:cs="Arial"/>
                <w:strike/>
              </w:rPr>
              <w:t xml:space="preserve"> May 2019 by Ministry of Steel has published </w:t>
            </w:r>
            <w:r w:rsidRPr="00BB42C7">
              <w:rPr>
                <w:rFonts w:ascii="Book Antiqua" w:hAnsi="Book Antiqua" w:cs="Arial"/>
                <w:i/>
                <w:iCs/>
                <w:strike/>
              </w:rPr>
              <w:t xml:space="preserve">“Policy for providing preference to Domestically Manufactured Iron &amp; Steel Products in Government Procurement” </w:t>
            </w:r>
            <w:r w:rsidRPr="00BB42C7">
              <w:rPr>
                <w:rFonts w:ascii="Book Antiqua" w:hAnsi="Book Antiqua" w:cs="Arial"/>
                <w:strike/>
              </w:rPr>
              <w:t xml:space="preserve">(hereinafter </w:t>
            </w:r>
            <w:r w:rsidRPr="00BB42C7">
              <w:rPr>
                <w:rFonts w:ascii="Book Antiqua" w:hAnsi="Book Antiqua" w:cs="Arial"/>
                <w:b/>
                <w:bCs/>
                <w:strike/>
              </w:rPr>
              <w:t>DMI&amp;SP policy</w:t>
            </w:r>
            <w:r w:rsidRPr="00BB42C7">
              <w:rPr>
                <w:rFonts w:ascii="Book Antiqua" w:hAnsi="Book Antiqua" w:cs="Arial"/>
                <w:strike/>
              </w:rPr>
              <w:t>).</w:t>
            </w:r>
          </w:p>
          <w:p w14:paraId="1AD33C4E" w14:textId="77777777" w:rsidR="00C270CA" w:rsidRPr="003156F1" w:rsidRDefault="00C270CA" w:rsidP="00C270CA">
            <w:pPr>
              <w:ind w:left="702" w:hanging="540"/>
              <w:jc w:val="both"/>
              <w:rPr>
                <w:rFonts w:ascii="Book Antiqua" w:hAnsi="Book Antiqua" w:cs="Arial"/>
              </w:rPr>
            </w:pPr>
          </w:p>
          <w:p w14:paraId="34BD4CE3" w14:textId="289728E9" w:rsidR="00C270CA" w:rsidRPr="00BB42C7" w:rsidRDefault="00C270CA" w:rsidP="00C270CA">
            <w:pPr>
              <w:ind w:left="522" w:hanging="522"/>
              <w:jc w:val="both"/>
              <w:rPr>
                <w:rFonts w:ascii="Book Antiqua" w:hAnsi="Book Antiqua" w:cs="Arial"/>
                <w:strike/>
              </w:rPr>
            </w:pPr>
            <w:r w:rsidRPr="003156F1">
              <w:rPr>
                <w:rFonts w:ascii="Book Antiqua" w:hAnsi="Book Antiqua" w:cs="Arial"/>
              </w:rPr>
              <w:tab/>
            </w:r>
            <w:r w:rsidRPr="00BB42C7">
              <w:rPr>
                <w:rFonts w:ascii="Book Antiqua" w:hAnsi="Book Antiqua" w:cs="Arial"/>
                <w:strike/>
              </w:rPr>
              <w:t>The bidder shall comply with the guidelines specified in the policy, including subsequent amendments/ modifications, if any.</w:t>
            </w:r>
          </w:p>
          <w:p w14:paraId="5D3B5E0E"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t xml:space="preserve">     </w:t>
            </w:r>
          </w:p>
          <w:p w14:paraId="499424C3" w14:textId="5FE045BA" w:rsidR="00C270CA" w:rsidRPr="003156F1" w:rsidRDefault="00C270CA" w:rsidP="00C270CA">
            <w:pPr>
              <w:ind w:left="522" w:hanging="522"/>
              <w:jc w:val="both"/>
              <w:rPr>
                <w:rFonts w:ascii="Book Antiqua" w:hAnsi="Book Antiqua" w:cs="Arial"/>
                <w:b/>
                <w:bCs/>
                <w:color w:val="333333"/>
                <w:lang w:bidi="hi-IN"/>
              </w:rPr>
            </w:pPr>
            <w:r w:rsidRPr="003156F1">
              <w:rPr>
                <w:rFonts w:ascii="Book Antiqua" w:hAnsi="Book Antiqua" w:cs="Arial"/>
                <w:b/>
                <w:bCs/>
                <w:color w:val="333333"/>
                <w:lang w:bidi="hi-IN"/>
              </w:rPr>
              <w:tab/>
            </w:r>
            <w:r w:rsidRPr="00BB42C7">
              <w:rPr>
                <w:rFonts w:ascii="Book Antiqua" w:hAnsi="Book Antiqua" w:cs="Arial"/>
                <w:b/>
                <w:bCs/>
                <w:strike/>
                <w:color w:val="333333"/>
                <w:lang w:bidi="hi-IN"/>
              </w:rPr>
              <w:t xml:space="preserve">In support of the adherence, the bidder shall furnish in its bid an Undertaking declaring that bidder shall comply with the requirement of DMI&amp;SP policy including its </w:t>
            </w:r>
            <w:r w:rsidRPr="00BB42C7">
              <w:rPr>
                <w:rFonts w:ascii="Book Antiqua" w:hAnsi="Book Antiqua" w:cs="Arial"/>
                <w:b/>
                <w:bCs/>
                <w:strike/>
                <w:color w:val="333333"/>
                <w:lang w:bidi="hi-IN"/>
              </w:rPr>
              <w:lastRenderedPageBreak/>
              <w:t>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42C7">
              <w:rPr>
                <w:rFonts w:ascii="Book Antiqua" w:hAnsi="Book Antiqua" w:cs="Arial"/>
                <w:b/>
                <w:bCs/>
                <w:i/>
                <w:iCs/>
                <w:strike/>
                <w:color w:val="333333"/>
                <w:lang w:bidi="hi-IN"/>
              </w:rPr>
              <w:t>whose HS codes are falling in Appendix-A of the DMI&amp;SP policy as revised from time to time</w:t>
            </w:r>
            <w:r w:rsidRPr="00BB42C7">
              <w:rPr>
                <w:rFonts w:ascii="Book Antiqua" w:hAnsi="Book Antiqua" w:cs="Arial"/>
                <w:b/>
                <w:bCs/>
                <w:strike/>
                <w:color w:val="333333"/>
                <w:lang w:bidi="hi-IN"/>
              </w:rPr>
              <w:t>) included in the BoQ/ scope of the package shall be submitted by bidder to Employer before supply of the said iron and steel products required under the contract</w:t>
            </w:r>
            <w:r w:rsidRPr="003156F1">
              <w:rPr>
                <w:rFonts w:ascii="Book Antiqua" w:hAnsi="Book Antiqua" w:cs="Arial"/>
                <w:b/>
                <w:bCs/>
                <w:color w:val="333333"/>
                <w:lang w:bidi="hi-IN"/>
              </w:rPr>
              <w:t>.</w:t>
            </w:r>
          </w:p>
          <w:p w14:paraId="53533956" w14:textId="77777777" w:rsidR="00C270CA" w:rsidRPr="003156F1" w:rsidRDefault="00C270CA" w:rsidP="00C270CA">
            <w:pPr>
              <w:ind w:left="702" w:hanging="540"/>
              <w:jc w:val="both"/>
              <w:rPr>
                <w:rFonts w:ascii="Book Antiqua" w:hAnsi="Book Antiqua" w:cs="Arial"/>
                <w:b/>
                <w:bCs/>
                <w:color w:val="333333"/>
                <w:lang w:bidi="hi-IN"/>
              </w:rPr>
            </w:pPr>
          </w:p>
          <w:p w14:paraId="3ACB72AE" w14:textId="088B32B3" w:rsidR="00C270CA" w:rsidRPr="003156F1" w:rsidRDefault="00C270CA" w:rsidP="00C270CA">
            <w:pPr>
              <w:ind w:left="522" w:hanging="522"/>
              <w:jc w:val="both"/>
              <w:rPr>
                <w:rFonts w:ascii="Book Antiqua" w:hAnsi="Book Antiqua" w:cs="Arial"/>
              </w:rPr>
            </w:pPr>
            <w:r w:rsidRPr="003156F1">
              <w:rPr>
                <w:rFonts w:ascii="Book Antiqua" w:hAnsi="Book Antiqua" w:cs="Arial"/>
              </w:rPr>
              <w:tab/>
            </w:r>
            <w:r w:rsidRPr="00BB42C7">
              <w:rPr>
                <w:rFonts w:ascii="Book Antiqua" w:hAnsi="Book Antiqua" w:cs="Arial"/>
                <w:strike/>
              </w:rPr>
              <w:t>Bidder’s failure to submit the ‘</w:t>
            </w:r>
            <w:r w:rsidRPr="00BB42C7">
              <w:rPr>
                <w:rFonts w:ascii="Book Antiqua" w:hAnsi="Book Antiqua" w:cs="Arial"/>
                <w:b/>
                <w:bCs/>
                <w:strike/>
              </w:rPr>
              <w:t>Undertaking by the bidder regarding Compliance of DMI&amp;SP policy’</w:t>
            </w:r>
            <w:r w:rsidRPr="00BB42C7">
              <w:rPr>
                <w:rFonts w:ascii="Book Antiqua" w:hAnsi="Book Antiqua" w:cs="Arial"/>
                <w:strike/>
              </w:rPr>
              <w:t xml:space="preserve"> along with the Bid or subsequently pursuant to ITB Sub-Clause 21.1 shall lead to outright rejection of the Bid</w:t>
            </w:r>
            <w:r w:rsidRPr="003156F1">
              <w:rPr>
                <w:rFonts w:ascii="Book Antiqua" w:hAnsi="Book Antiqua" w:cs="Arial"/>
              </w:rPr>
              <w:t>.</w:t>
            </w:r>
          </w:p>
          <w:p w14:paraId="29FB6045"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r>
          </w:p>
          <w:p w14:paraId="3A6F8465" w14:textId="4E29BD65" w:rsidR="00C270CA" w:rsidRPr="003156F1" w:rsidRDefault="00C270CA" w:rsidP="00C270CA">
            <w:pPr>
              <w:ind w:left="522" w:hanging="522"/>
              <w:jc w:val="both"/>
              <w:rPr>
                <w:rFonts w:ascii="Book Antiqua" w:hAnsi="Book Antiqua" w:cs="Arial"/>
              </w:rPr>
            </w:pPr>
            <w:r w:rsidRPr="003156F1">
              <w:rPr>
                <w:rFonts w:ascii="Book Antiqua" w:hAnsi="Book Antiqua" w:cs="Arial"/>
              </w:rPr>
              <w:tab/>
            </w:r>
            <w:r w:rsidRPr="00BB42C7">
              <w:rPr>
                <w:rFonts w:ascii="Book Antiqua" w:hAnsi="Book Antiqua" w:cs="Arial"/>
                <w:strike/>
              </w:rPr>
              <w:t>Further, violation to minimum prescribed domestic value addition or misrepresentation of facts by the bidder in this</w:t>
            </w:r>
            <w:r w:rsidRPr="003156F1">
              <w:rPr>
                <w:rFonts w:ascii="Book Antiqua" w:hAnsi="Book Antiqua" w:cs="Arial"/>
              </w:rPr>
              <w:t xml:space="preserve"> </w:t>
            </w:r>
            <w:r w:rsidRPr="00BB42C7">
              <w:rPr>
                <w:rFonts w:ascii="Book Antiqua" w:hAnsi="Book Antiqua" w:cs="Arial"/>
                <w:strike/>
              </w:rPr>
              <w:t>regard shall be dealt in line with provisions of the Integrity Pact signed between the bidder and POWERGRID</w:t>
            </w:r>
            <w:r w:rsidRPr="003156F1">
              <w:rPr>
                <w:rFonts w:ascii="Book Antiqua" w:hAnsi="Book Antiqua" w:cs="Arial"/>
              </w:rPr>
              <w:t>.</w:t>
            </w:r>
          </w:p>
          <w:p w14:paraId="6336DA33" w14:textId="77777777" w:rsidR="00C270CA" w:rsidRPr="003156F1" w:rsidRDefault="00C270CA" w:rsidP="00C270CA">
            <w:pPr>
              <w:ind w:left="702" w:hanging="540"/>
              <w:jc w:val="both"/>
              <w:rPr>
                <w:rFonts w:ascii="Book Antiqua" w:hAnsi="Book Antiqua" w:cs="Arial"/>
                <w:b/>
                <w:bCs/>
              </w:rPr>
            </w:pPr>
          </w:p>
          <w:p w14:paraId="4A5DC99E" w14:textId="6B1B97D2"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rPr>
              <w:t>(</w:t>
            </w:r>
            <w:r w:rsidRPr="003156F1">
              <w:rPr>
                <w:rFonts w:ascii="Book Antiqua" w:hAnsi="Book Antiqua" w:cs="Arial"/>
                <w:b/>
                <w:bCs/>
              </w:rPr>
              <w:t>aa)</w:t>
            </w:r>
            <w:r w:rsidRPr="003156F1">
              <w:rPr>
                <w:rFonts w:ascii="Book Antiqua" w:hAnsi="Book Antiqua" w:cs="Arial"/>
                <w:b/>
                <w:bCs/>
              </w:rPr>
              <w:tab/>
            </w:r>
            <w:r w:rsidRPr="00BB42C7">
              <w:rPr>
                <w:rFonts w:ascii="Book Antiqua" w:hAnsi="Book Antiqua" w:cs="Arial"/>
                <w:b/>
                <w:bCs/>
              </w:rPr>
              <w:t>Attachment 26: Certification by the Bidder as per DoE Order in line with ITB Clause 2.1</w:t>
            </w:r>
            <w:r w:rsidR="00902A32" w:rsidRPr="00BB42C7">
              <w:rPr>
                <w:rFonts w:ascii="Book Antiqua" w:hAnsi="Book Antiqua" w:cs="Arial"/>
                <w:b/>
                <w:bCs/>
              </w:rPr>
              <w:t xml:space="preserve"> </w:t>
            </w:r>
            <w:r w:rsidRPr="00BB42C7">
              <w:rPr>
                <w:rFonts w:ascii="Book Antiqua" w:eastAsia="Calibri" w:hAnsi="Book Antiqua" w:cs="Arial"/>
                <w:b/>
                <w:bCs/>
                <w:i/>
                <w:iCs/>
                <w:lang w:val="en-IN"/>
              </w:rPr>
              <w:t>(In case of a Joint Venture bid, the declaration shall be given by all partners of the Joint Venture</w:t>
            </w:r>
            <w:r w:rsidRPr="003156F1">
              <w:rPr>
                <w:rFonts w:ascii="Book Antiqua" w:eastAsia="Calibri" w:hAnsi="Book Antiqua" w:cs="Arial"/>
                <w:b/>
                <w:bCs/>
                <w:i/>
                <w:iCs/>
                <w:lang w:val="en-IN"/>
              </w:rPr>
              <w:t>)</w:t>
            </w:r>
          </w:p>
          <w:p w14:paraId="0B0C8C3E" w14:textId="77777777" w:rsidR="00C270CA" w:rsidRPr="003156F1" w:rsidRDefault="00C270CA" w:rsidP="00C270CA">
            <w:pPr>
              <w:pStyle w:val="Default"/>
              <w:ind w:left="522" w:hanging="522"/>
              <w:jc w:val="both"/>
              <w:rPr>
                <w:rFonts w:eastAsia="Calibri" w:cs="Arial"/>
                <w:i/>
                <w:iCs/>
                <w:lang w:val="en-IN"/>
              </w:rPr>
            </w:pPr>
          </w:p>
          <w:p w14:paraId="0BB2FF5F" w14:textId="28F7FEC7" w:rsidR="00C270CA" w:rsidRPr="003156F1" w:rsidRDefault="00C270CA" w:rsidP="00C270CA">
            <w:pPr>
              <w:ind w:left="522" w:hanging="522"/>
              <w:jc w:val="both"/>
              <w:rPr>
                <w:rFonts w:ascii="Book Antiqua" w:hAnsi="Book Antiqua"/>
                <w:b/>
                <w:bCs/>
              </w:rPr>
            </w:pPr>
            <w:r w:rsidRPr="003156F1">
              <w:rPr>
                <w:rFonts w:ascii="Book Antiqua" w:hAnsi="Book Antiqua"/>
                <w:b/>
                <w:bCs/>
              </w:rPr>
              <w:t>(bb)</w:t>
            </w:r>
            <w:r w:rsidRPr="003156F1">
              <w:rPr>
                <w:rFonts w:ascii="Book Antiqua" w:hAnsi="Book Antiqua"/>
                <w:b/>
                <w:bCs/>
              </w:rPr>
              <w:tab/>
            </w:r>
            <w:r w:rsidRPr="00BB42C7">
              <w:rPr>
                <w:rFonts w:ascii="Book Antiqua" w:hAnsi="Book Antiqua"/>
                <w:b/>
                <w:bCs/>
                <w:strike/>
              </w:rPr>
              <w:t>Attachment 27: Bid Securing Declaration to be submitted by the Bidder</w:t>
            </w:r>
            <w:r w:rsidRPr="003156F1">
              <w:rPr>
                <w:rFonts w:ascii="Book Antiqua" w:hAnsi="Book Antiqua"/>
                <w:b/>
                <w:bCs/>
              </w:rPr>
              <w:t>.</w:t>
            </w:r>
          </w:p>
          <w:p w14:paraId="66217E3A" w14:textId="77777777" w:rsidR="00C270CA" w:rsidRPr="003156F1" w:rsidRDefault="00C270CA" w:rsidP="00C270CA">
            <w:pPr>
              <w:pStyle w:val="Default"/>
              <w:jc w:val="both"/>
              <w:rPr>
                <w:b/>
                <w:bCs/>
              </w:rPr>
            </w:pPr>
          </w:p>
          <w:p w14:paraId="1BF0A894" w14:textId="65366D79" w:rsidR="00C270CA" w:rsidRPr="003156F1" w:rsidRDefault="00C270CA" w:rsidP="00C270CA">
            <w:pPr>
              <w:ind w:left="522" w:hanging="522"/>
              <w:jc w:val="both"/>
              <w:rPr>
                <w:rFonts w:ascii="Book Antiqua" w:hAnsi="Book Antiqua"/>
                <w:b/>
                <w:bCs/>
              </w:rPr>
            </w:pPr>
            <w:r w:rsidRPr="003156F1">
              <w:rPr>
                <w:rFonts w:ascii="Book Antiqua" w:hAnsi="Book Antiqua"/>
                <w:b/>
                <w:bCs/>
              </w:rPr>
              <w:t>(cc)</w:t>
            </w:r>
            <w:r w:rsidRPr="003156F1">
              <w:rPr>
                <w:rFonts w:ascii="Book Antiqua" w:hAnsi="Book Antiqua"/>
                <w:b/>
                <w:bCs/>
              </w:rPr>
              <w:tab/>
              <w:t>Attachment-28: Undertaking regarding submission of original/Hard copy part of the bid</w:t>
            </w:r>
          </w:p>
          <w:p w14:paraId="1BFEC18E" w14:textId="1022375F" w:rsidR="00C270CA" w:rsidRPr="003156F1" w:rsidRDefault="00C270CA" w:rsidP="00C270CA">
            <w:pPr>
              <w:pStyle w:val="Default"/>
              <w:jc w:val="both"/>
              <w:rPr>
                <w:rFonts w:cs="Arial"/>
                <w:b/>
                <w:bCs/>
              </w:rPr>
            </w:pPr>
          </w:p>
        </w:tc>
      </w:tr>
      <w:tr w:rsidR="00C270CA" w:rsidRPr="003156F1" w14:paraId="7C2CCB5E" w14:textId="77777777" w:rsidTr="6C7FD9E1">
        <w:trPr>
          <w:trHeight w:val="260"/>
        </w:trPr>
        <w:tc>
          <w:tcPr>
            <w:tcW w:w="1080" w:type="dxa"/>
            <w:tcBorders>
              <w:right w:val="single" w:sz="4" w:space="0" w:color="auto"/>
            </w:tcBorders>
          </w:tcPr>
          <w:p w14:paraId="694F644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5C60694" w14:textId="7F987BFD" w:rsidR="00C270CA" w:rsidRPr="003156F1" w:rsidRDefault="00C270CA" w:rsidP="00C270CA">
            <w:pPr>
              <w:rPr>
                <w:rFonts w:ascii="Book Antiqua" w:hAnsi="Book Antiqua" w:cs="Arial"/>
              </w:rPr>
            </w:pPr>
            <w:r w:rsidRPr="003156F1">
              <w:rPr>
                <w:rFonts w:ascii="Book Antiqua" w:hAnsi="Book Antiqua" w:cs="Arial"/>
                <w:bCs/>
              </w:rPr>
              <w:t>ITB 11.4(e) to 11.4(m)</w:t>
            </w:r>
          </w:p>
        </w:tc>
        <w:tc>
          <w:tcPr>
            <w:tcW w:w="7215" w:type="dxa"/>
            <w:tcBorders>
              <w:left w:val="single" w:sz="4" w:space="0" w:color="auto"/>
            </w:tcBorders>
          </w:tcPr>
          <w:p w14:paraId="17D9960B" w14:textId="77777777" w:rsidR="00C270CA" w:rsidRPr="003156F1" w:rsidRDefault="00C270CA" w:rsidP="00C270C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38F723FF" w14:textId="77777777" w:rsidR="00C270CA" w:rsidRPr="003156F1" w:rsidRDefault="00C270CA" w:rsidP="00C270CA">
            <w:pPr>
              <w:jc w:val="both"/>
              <w:rPr>
                <w:rFonts w:ascii="Book Antiqua" w:hAnsi="Book Antiqua" w:cs="Arial"/>
                <w:b/>
                <w:bCs/>
                <w:snapToGrid w:val="0"/>
              </w:rPr>
            </w:pPr>
          </w:p>
        </w:tc>
      </w:tr>
      <w:tr w:rsidR="00F851B6" w:rsidRPr="00F851B6" w14:paraId="48EEC973" w14:textId="77777777" w:rsidTr="6C7FD9E1">
        <w:trPr>
          <w:trHeight w:val="755"/>
        </w:trPr>
        <w:tc>
          <w:tcPr>
            <w:tcW w:w="1080" w:type="dxa"/>
            <w:tcBorders>
              <w:right w:val="single" w:sz="4" w:space="0" w:color="auto"/>
            </w:tcBorders>
          </w:tcPr>
          <w:p w14:paraId="02394B56" w14:textId="77777777" w:rsidR="00C270CA" w:rsidRPr="007F4889"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B0BCD79" w14:textId="0F2EC744" w:rsidR="00C270CA" w:rsidRPr="00F851B6" w:rsidRDefault="00C270CA" w:rsidP="00C270CA">
            <w:pPr>
              <w:rPr>
                <w:rFonts w:ascii="Book Antiqua" w:hAnsi="Book Antiqua" w:cs="Arial"/>
                <w:color w:val="FF0000"/>
              </w:rPr>
            </w:pPr>
            <w:r w:rsidRPr="007F4889">
              <w:rPr>
                <w:rFonts w:ascii="Book Antiqua" w:hAnsi="Book Antiqua" w:cs="Arial"/>
                <w:bCs/>
              </w:rPr>
              <w:t>ITB 13.1</w:t>
            </w:r>
          </w:p>
        </w:tc>
        <w:tc>
          <w:tcPr>
            <w:tcW w:w="7215" w:type="dxa"/>
            <w:tcBorders>
              <w:left w:val="single" w:sz="4" w:space="0" w:color="auto"/>
            </w:tcBorders>
          </w:tcPr>
          <w:p w14:paraId="66DA7D69" w14:textId="77777777" w:rsidR="00F851B6" w:rsidRPr="007468E3" w:rsidRDefault="00F851B6" w:rsidP="00F851B6">
            <w:pPr>
              <w:tabs>
                <w:tab w:val="left" w:pos="2970"/>
              </w:tabs>
              <w:jc w:val="both"/>
              <w:rPr>
                <w:rFonts w:ascii="Book Antiqua" w:hAnsi="Book Antiqua"/>
                <w:b/>
                <w:bCs/>
              </w:rPr>
            </w:pPr>
            <w:r w:rsidRPr="007468E3">
              <w:rPr>
                <w:rFonts w:ascii="Book Antiqua" w:hAnsi="Book Antiqua"/>
                <w:b/>
                <w:bCs/>
              </w:rPr>
              <w:t>Replace Sub-Clause ITB 13.1 with the following:</w:t>
            </w:r>
          </w:p>
          <w:p w14:paraId="670A2379" w14:textId="77777777" w:rsidR="00F851B6" w:rsidRPr="007468E3" w:rsidRDefault="00F851B6" w:rsidP="00F851B6">
            <w:pPr>
              <w:tabs>
                <w:tab w:val="left" w:pos="2970"/>
              </w:tabs>
              <w:jc w:val="both"/>
              <w:rPr>
                <w:rFonts w:ascii="Book Antiqua" w:hAnsi="Book Antiqua"/>
              </w:rPr>
            </w:pPr>
          </w:p>
          <w:p w14:paraId="0AFFBC3E" w14:textId="77777777" w:rsidR="00F851B6" w:rsidRPr="007468E3" w:rsidRDefault="00F851B6" w:rsidP="00F851B6">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0FE53D7D" w14:textId="77777777" w:rsidR="00F851B6" w:rsidRPr="007468E3" w:rsidRDefault="00F851B6" w:rsidP="00F851B6">
            <w:pPr>
              <w:tabs>
                <w:tab w:val="left" w:pos="2970"/>
              </w:tabs>
              <w:jc w:val="both"/>
              <w:rPr>
                <w:rFonts w:ascii="Book Antiqua" w:hAnsi="Book Antiqua"/>
              </w:rPr>
            </w:pPr>
          </w:p>
          <w:p w14:paraId="4EDF2719" w14:textId="77777777" w:rsidR="00C270CA" w:rsidRDefault="00F851B6" w:rsidP="00F851B6">
            <w:pPr>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w:t>
            </w:r>
            <w:r w:rsidRPr="007468E3">
              <w:rPr>
                <w:rFonts w:ascii="Book Antiqua" w:eastAsiaTheme="minorHAnsi" w:hAnsi="Book Antiqua" w:cs="Book Antiqua"/>
              </w:rPr>
              <w:lastRenderedPageBreak/>
              <w:t xml:space="preserve">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notifications/ orders</w:t>
            </w:r>
            <w:r w:rsidR="009870BE">
              <w:rPr>
                <w:rFonts w:ascii="Book Antiqua" w:eastAsiaTheme="minorHAnsi" w:hAnsi="Book Antiqua" w:cs="Book Antiqua"/>
              </w:rPr>
              <w:t>.</w:t>
            </w:r>
          </w:p>
          <w:p w14:paraId="2FAAC52C" w14:textId="77777777" w:rsidR="009870BE" w:rsidRDefault="009870BE" w:rsidP="00F851B6">
            <w:pPr>
              <w:jc w:val="both"/>
              <w:rPr>
                <w:rFonts w:ascii="Book Antiqua" w:eastAsiaTheme="minorHAnsi" w:hAnsi="Book Antiqua" w:cs="Book Antiqua"/>
              </w:rPr>
            </w:pPr>
          </w:p>
          <w:p w14:paraId="3ED693BF" w14:textId="77241DAE" w:rsidR="009870BE" w:rsidRPr="00F851B6" w:rsidRDefault="009870BE" w:rsidP="00F851B6">
            <w:pPr>
              <w:jc w:val="both"/>
              <w:rPr>
                <w:rFonts w:ascii="Book Antiqua" w:hAnsi="Book Antiqua" w:cs="Arial"/>
                <w:b/>
                <w:bCs/>
                <w:color w:val="FF0000"/>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Pr>
                <w:b/>
                <w:bCs/>
                <w:noProof/>
                <w:color w:val="0000FF"/>
              </w:rPr>
              <w:t xml:space="preserve">INR  </w:t>
            </w:r>
            <w:r w:rsidR="00296E09" w:rsidRPr="00296E09">
              <w:rPr>
                <w:b/>
                <w:bCs/>
                <w:noProof/>
                <w:color w:val="0000FF"/>
              </w:rPr>
              <w:t>16,28,000</w:t>
            </w:r>
            <w:r>
              <w:rPr>
                <w:b/>
                <w:bCs/>
                <w:noProof/>
                <w:color w:val="0000FF"/>
              </w:rPr>
              <w:t>/-</w:t>
            </w:r>
          </w:p>
        </w:tc>
      </w:tr>
      <w:tr w:rsidR="00F851B6" w:rsidRPr="00F851B6" w14:paraId="56E57066" w14:textId="77777777" w:rsidTr="6C7FD9E1">
        <w:trPr>
          <w:trHeight w:val="755"/>
        </w:trPr>
        <w:tc>
          <w:tcPr>
            <w:tcW w:w="1080" w:type="dxa"/>
            <w:tcBorders>
              <w:right w:val="single" w:sz="4" w:space="0" w:color="auto"/>
            </w:tcBorders>
          </w:tcPr>
          <w:p w14:paraId="7728AF37" w14:textId="77777777" w:rsidR="00C270CA" w:rsidRPr="007F4889"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ED6BEE6" w14:textId="251891A3" w:rsidR="00C270CA" w:rsidRPr="00F851B6" w:rsidRDefault="00C270CA" w:rsidP="007F4889">
            <w:pPr>
              <w:jc w:val="both"/>
              <w:rPr>
                <w:rFonts w:ascii="Book Antiqua" w:hAnsi="Book Antiqua" w:cs="Arial"/>
                <w:color w:val="FF0000"/>
              </w:rPr>
            </w:pPr>
            <w:r w:rsidRPr="007F4889">
              <w:rPr>
                <w:rFonts w:ascii="Book Antiqua" w:eastAsiaTheme="minorHAnsi" w:hAnsi="Book Antiqua" w:cs="Book Antiqua"/>
              </w:rPr>
              <w:t>ITB 13.</w:t>
            </w:r>
            <w:r w:rsidR="39A22F38" w:rsidRPr="007F4889">
              <w:rPr>
                <w:rFonts w:ascii="Book Antiqua" w:eastAsiaTheme="minorHAnsi" w:hAnsi="Book Antiqua" w:cs="Book Antiqua"/>
              </w:rPr>
              <w:t>2</w:t>
            </w:r>
          </w:p>
        </w:tc>
        <w:tc>
          <w:tcPr>
            <w:tcW w:w="7215" w:type="dxa"/>
            <w:tcBorders>
              <w:left w:val="single" w:sz="4" w:space="0" w:color="auto"/>
            </w:tcBorders>
          </w:tcPr>
          <w:p w14:paraId="175160C3"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 xml:space="preserve">Replace ITB Clause 13.2 with the </w:t>
            </w:r>
            <w:proofErr w:type="gramStart"/>
            <w:r w:rsidRPr="007F4889">
              <w:rPr>
                <w:rFonts w:ascii="Book Antiqua" w:eastAsiaTheme="minorHAnsi" w:hAnsi="Book Antiqua" w:cs="Book Antiqua"/>
              </w:rPr>
              <w:t>followings</w:t>
            </w:r>
            <w:proofErr w:type="gramEnd"/>
            <w:r w:rsidRPr="007F4889">
              <w:rPr>
                <w:rFonts w:ascii="Book Antiqua" w:eastAsiaTheme="minorHAnsi" w:hAnsi="Book Antiqua" w:cs="Book Antiqua"/>
              </w:rPr>
              <w:t>:</w:t>
            </w:r>
          </w:p>
          <w:p w14:paraId="27F9D5D5"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 </w:t>
            </w:r>
          </w:p>
          <w:p w14:paraId="368D20AD"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 to date as mentioned in BDS, or any other date as subsequently requested under ITB Sub-Clause 14.2.</w:t>
            </w:r>
          </w:p>
          <w:p w14:paraId="5F2B4D96"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Alternatively, if bid security is to be submitted in favor of POWERGRID, the same can be submitted as online payment through POWERGRID ONLINE PAYMENT UTILITY- </w:t>
            </w:r>
            <w:hyperlink r:id="rId19" w:tgtFrame="_blank" w:tooltip="https://epay.powergrid.in" w:history="1">
              <w:r w:rsidRPr="007F4889">
                <w:rPr>
                  <w:rFonts w:eastAsiaTheme="minorHAnsi" w:cs="Book Antiqua"/>
                </w:rPr>
                <w:t>https://epay.powergrid.in</w:t>
              </w:r>
            </w:hyperlink>
            <w:r w:rsidRPr="007F4889">
              <w:rPr>
                <w:rFonts w:ascii="Book Antiqua" w:eastAsiaTheme="minorHAnsi" w:hAnsi="Book Antiqua" w:cs="Book Antiqua"/>
              </w:rPr>
              <w:t>, a link of which is provided on the POWERGRID website </w:t>
            </w:r>
            <w:hyperlink r:id="rId20" w:tgtFrame="_blank" w:tooltip="http://www.powergridindia.com" w:history="1">
              <w:r w:rsidRPr="007F4889">
                <w:rPr>
                  <w:rFonts w:eastAsiaTheme="minorHAnsi" w:cs="Book Antiqua"/>
                </w:rPr>
                <w:t>www.powergridindia.com</w:t>
              </w:r>
            </w:hyperlink>
            <w:r w:rsidRPr="007F4889">
              <w:rPr>
                <w:rFonts w:ascii="Book Antiqua" w:eastAsiaTheme="minorHAnsi" w:hAnsi="Book Antiqua" w:cs="Book Antiqua"/>
              </w:rPr>
              <w:t>. While making online payment towards Bid Security, the bidder shall choose Segment as “Suppliers” and fill in details as follows:</w:t>
            </w:r>
          </w:p>
          <w:p w14:paraId="1B4C4AF0"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 </w:t>
            </w:r>
          </w:p>
          <w:tbl>
            <w:tblPr>
              <w:tblW w:w="6930" w:type="dxa"/>
              <w:shd w:val="clear" w:color="auto" w:fill="FFFFFF"/>
              <w:tblCellMar>
                <w:left w:w="0" w:type="dxa"/>
                <w:right w:w="0" w:type="dxa"/>
              </w:tblCellMar>
              <w:tblLook w:val="04A0" w:firstRow="1" w:lastRow="0" w:firstColumn="1" w:lastColumn="0" w:noHBand="0" w:noVBand="1"/>
            </w:tblPr>
            <w:tblGrid>
              <w:gridCol w:w="2168"/>
              <w:gridCol w:w="4762"/>
            </w:tblGrid>
            <w:tr w:rsidR="007F4889" w:rsidRPr="007F4889" w14:paraId="4A9A1FC5" w14:textId="77777777" w:rsidTr="007F4889">
              <w:tc>
                <w:tcPr>
                  <w:tcW w:w="216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E38BB0"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Payment Category</w:t>
                  </w:r>
                </w:p>
              </w:tc>
              <w:tc>
                <w:tcPr>
                  <w:tcW w:w="47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C72C91D"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EMD</w:t>
                  </w:r>
                </w:p>
              </w:tc>
            </w:tr>
            <w:tr w:rsidR="007F4889" w:rsidRPr="007F4889" w14:paraId="5BACA09A" w14:textId="77777777" w:rsidTr="007F4889">
              <w:tc>
                <w:tcPr>
                  <w:tcW w:w="21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C1B84A"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Sub-category</w:t>
                  </w:r>
                </w:p>
              </w:tc>
              <w:tc>
                <w:tcPr>
                  <w:tcW w:w="4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C79BB1"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EMD payment-NR-I</w:t>
                  </w:r>
                </w:p>
              </w:tc>
            </w:tr>
            <w:tr w:rsidR="007F4889" w:rsidRPr="007F4889" w14:paraId="1437FFF8" w14:textId="77777777" w:rsidTr="007F4889">
              <w:tc>
                <w:tcPr>
                  <w:tcW w:w="21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9A22D8"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Name of Depositor</w:t>
                  </w:r>
                </w:p>
              </w:tc>
              <w:tc>
                <w:tcPr>
                  <w:tcW w:w="4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37655A"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Name of the Bidder (name of the Sole bidder or name of Lead partner of the Joint Venture (on behalf of the Joint Venture) in case of Joint Venture bids  </w:t>
                  </w:r>
                </w:p>
              </w:tc>
            </w:tr>
            <w:tr w:rsidR="007F4889" w:rsidRPr="007F4889" w14:paraId="55F7C4CC" w14:textId="77777777" w:rsidTr="007F4889">
              <w:tc>
                <w:tcPr>
                  <w:tcW w:w="21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639181"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Vendor Code, if applicable</w:t>
                  </w:r>
                </w:p>
              </w:tc>
              <w:tc>
                <w:tcPr>
                  <w:tcW w:w="4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1D57B"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POWERGRID vendor code of the bidder, if existing (vendor code of the Sole bidder or the lead partner of the Joint Venture)</w:t>
                  </w:r>
                </w:p>
              </w:tc>
            </w:tr>
            <w:tr w:rsidR="007F4889" w:rsidRPr="007F4889" w14:paraId="32684507" w14:textId="77777777" w:rsidTr="007F4889">
              <w:tc>
                <w:tcPr>
                  <w:tcW w:w="21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459C48"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Payment Remarks</w:t>
                  </w:r>
                </w:p>
              </w:tc>
              <w:tc>
                <w:tcPr>
                  <w:tcW w:w="4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89254A" w14:textId="1C6AE3CC"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Bid Security for “</w:t>
                  </w:r>
                  <w:r w:rsidR="004252BF" w:rsidRPr="00291ECE">
                    <w:rPr>
                      <w:rFonts w:ascii="Book Antiqua" w:eastAsiaTheme="minorHAnsi" w:hAnsi="Book Antiqua" w:cs="Book Antiqua"/>
                      <w:color w:val="0070C0"/>
                    </w:rPr>
                    <w:t>Design</w:t>
                  </w:r>
                  <w:r w:rsidR="007C0193">
                    <w:rPr>
                      <w:rFonts w:ascii="Book Antiqua" w:eastAsiaTheme="minorHAnsi" w:hAnsi="Book Antiqua" w:cs="Book Antiqua"/>
                      <w:color w:val="0070C0"/>
                    </w:rPr>
                    <w:t>/</w:t>
                  </w:r>
                  <w:r w:rsidR="004252BF" w:rsidRPr="00291ECE">
                    <w:rPr>
                      <w:rFonts w:ascii="Book Antiqua" w:eastAsiaTheme="minorHAnsi" w:hAnsi="Book Antiqua" w:cs="Book Antiqua"/>
                      <w:color w:val="0070C0"/>
                    </w:rPr>
                    <w:t xml:space="preserve"> engineering, supply (excluding mandatory spares), storage, erection, testing and </w:t>
                  </w:r>
                  <w:r w:rsidR="004252BF" w:rsidRPr="00291ECE">
                    <w:rPr>
                      <w:rFonts w:ascii="Book Antiqua" w:eastAsiaTheme="minorHAnsi" w:hAnsi="Book Antiqua" w:cs="Book Antiqua"/>
                      <w:color w:val="0070C0"/>
                    </w:rPr>
                    <w:lastRenderedPageBreak/>
                    <w:t>commissioning works for Augmentation of Transformation capacity at 400/220kV Neemrana (PG) S/s by 1x500 MVA, 400/220kV ICT (3rd) along with associated bays</w:t>
                  </w:r>
                  <w:r w:rsidRPr="00291ECE">
                    <w:rPr>
                      <w:rFonts w:ascii="Book Antiqua" w:eastAsiaTheme="minorHAnsi" w:hAnsi="Book Antiqua" w:cs="Book Antiqua"/>
                      <w:color w:val="0070C0"/>
                    </w:rPr>
                    <w:t>”</w:t>
                  </w:r>
                </w:p>
              </w:tc>
            </w:tr>
          </w:tbl>
          <w:p w14:paraId="652CD969"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lastRenderedPageBreak/>
              <w:t> </w:t>
            </w:r>
          </w:p>
          <w:p w14:paraId="049D7002" w14:textId="77777777" w:rsid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 xml:space="preserve">The copy of ‘Online Payment Acknowledgement – Suppliers’ generated </w:t>
            </w:r>
            <w:proofErr w:type="gramStart"/>
            <w:r w:rsidRPr="007F4889">
              <w:rPr>
                <w:rFonts w:ascii="Book Antiqua" w:eastAsiaTheme="minorHAnsi" w:hAnsi="Book Antiqua" w:cs="Book Antiqua"/>
              </w:rPr>
              <w:t>subsequent to</w:t>
            </w:r>
            <w:proofErr w:type="gramEnd"/>
            <w:r w:rsidRPr="007F4889">
              <w:rPr>
                <w:rFonts w:ascii="Book Antiqua" w:eastAsiaTheme="minorHAnsi" w:hAnsi="Book Antiqua" w:cs="Book Antiqua"/>
              </w:rPr>
              <w:t xml:space="preserve"> the payment shall be submitted along with hard copy part of the bid. The online payment facility shall be for payment in Indian Rupees only.</w:t>
            </w:r>
          </w:p>
          <w:p w14:paraId="62DDC3BE" w14:textId="77777777" w:rsidR="007F4889" w:rsidRPr="007F4889" w:rsidRDefault="007F4889" w:rsidP="007F4889">
            <w:pPr>
              <w:jc w:val="both"/>
              <w:rPr>
                <w:rFonts w:ascii="Book Antiqua" w:eastAsiaTheme="minorHAnsi" w:hAnsi="Book Antiqua" w:cs="Book Antiqua"/>
              </w:rPr>
            </w:pPr>
          </w:p>
          <w:p w14:paraId="7C0B308D"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rPr>
              <w:t>The Bid Security shall be in favour of </w:t>
            </w:r>
            <w:r w:rsidRPr="007F4889">
              <w:rPr>
                <w:rFonts w:ascii="Book Antiqua" w:eastAsiaTheme="minorHAnsi" w:hAnsi="Book Antiqua" w:cs="Book Antiqua"/>
                <w:b/>
                <w:bCs/>
              </w:rPr>
              <w:t>Power Grid Corporation of India Limited</w:t>
            </w:r>
            <w:r w:rsidRPr="007F4889">
              <w:rPr>
                <w:rFonts w:ascii="Book Antiqua" w:eastAsiaTheme="minorHAnsi" w:hAnsi="Book Antiqua" w:cs="Book Antiqua"/>
              </w:rPr>
              <w:t> payable at </w:t>
            </w:r>
            <w:r w:rsidRPr="007F4889">
              <w:rPr>
                <w:rFonts w:ascii="Book Antiqua" w:eastAsiaTheme="minorHAnsi" w:hAnsi="Book Antiqua" w:cs="Book Antiqua"/>
                <w:b/>
                <w:bCs/>
              </w:rPr>
              <w:t>New Delhi</w:t>
            </w:r>
            <w:r w:rsidRPr="007F4889">
              <w:rPr>
                <w:rFonts w:ascii="Book Antiqua" w:eastAsiaTheme="minorHAnsi" w:hAnsi="Book Antiqua" w:cs="Book Antiqua"/>
              </w:rPr>
              <w:t>.</w:t>
            </w:r>
          </w:p>
          <w:p w14:paraId="54528D3A"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rPr>
              <w:t xml:space="preserve">Bid Security in </w:t>
            </w:r>
            <w:proofErr w:type="gramStart"/>
            <w:r w:rsidRPr="007F4889">
              <w:rPr>
                <w:rFonts w:ascii="Book Antiqua" w:eastAsiaTheme="minorHAnsi" w:hAnsi="Book Antiqua" w:cs="Book Antiqua"/>
              </w:rPr>
              <w:t>form</w:t>
            </w:r>
            <w:proofErr w:type="gramEnd"/>
            <w:r w:rsidRPr="007F4889">
              <w:rPr>
                <w:rFonts w:ascii="Book Antiqua" w:eastAsiaTheme="minorHAnsi" w:hAnsi="Book Antiqua" w:cs="Book Antiqua"/>
              </w:rPr>
              <w:t xml:space="preserve"> of Bank Guarantee should be either from:</w:t>
            </w:r>
          </w:p>
          <w:p w14:paraId="7E00DB95" w14:textId="77777777" w:rsidR="007F4889" w:rsidRPr="007F4889" w:rsidRDefault="007F4889" w:rsidP="007F4889">
            <w:pPr>
              <w:numPr>
                <w:ilvl w:val="0"/>
                <w:numId w:val="28"/>
              </w:numPr>
              <w:jc w:val="both"/>
              <w:rPr>
                <w:rFonts w:ascii="Book Antiqua" w:eastAsiaTheme="minorHAnsi" w:hAnsi="Book Antiqua" w:cs="Book Antiqua"/>
                <w:lang w:val="en-IN"/>
              </w:rPr>
            </w:pPr>
            <w:r w:rsidRPr="007F4889">
              <w:rPr>
                <w:rFonts w:ascii="Book Antiqua" w:eastAsiaTheme="minorHAnsi" w:hAnsi="Book Antiqua" w:cs="Book Antiqua"/>
                <w:lang w:val="en-IN"/>
              </w:rPr>
              <w:t>a Public Sector Bank located in India, </w:t>
            </w:r>
            <w:r w:rsidRPr="007F4889">
              <w:rPr>
                <w:rFonts w:ascii="Book Antiqua" w:eastAsiaTheme="minorHAnsi" w:hAnsi="Book Antiqua" w:cs="Book Antiqua"/>
                <w:b/>
                <w:bCs/>
                <w:lang w:val="en-IN"/>
              </w:rPr>
              <w:t>or</w:t>
            </w:r>
          </w:p>
          <w:p w14:paraId="01F4EA74" w14:textId="77777777" w:rsidR="007F4889" w:rsidRPr="007F4889" w:rsidRDefault="007F4889" w:rsidP="007F4889">
            <w:pPr>
              <w:numPr>
                <w:ilvl w:val="0"/>
                <w:numId w:val="28"/>
              </w:numPr>
              <w:jc w:val="both"/>
              <w:rPr>
                <w:rFonts w:ascii="Book Antiqua" w:eastAsiaTheme="minorHAnsi" w:hAnsi="Book Antiqua" w:cs="Book Antiqua"/>
                <w:lang w:val="en-IN"/>
              </w:rPr>
            </w:pPr>
            <w:r w:rsidRPr="007F4889">
              <w:rPr>
                <w:rFonts w:ascii="Book Antiqua" w:eastAsiaTheme="minorHAnsi" w:hAnsi="Book Antiqua" w:cs="Book Antiqua"/>
                <w:lang w:val="en-IN"/>
              </w:rPr>
              <w:t xml:space="preserve">a scheduled Indian Bank having paid up capital (net of any accumulated losses) of </w:t>
            </w:r>
            <w:r w:rsidRPr="007F4889">
              <w:rPr>
                <w:rFonts w:eastAsiaTheme="minorHAnsi"/>
                <w:lang w:val="en-IN"/>
              </w:rPr>
              <w:t>₹</w:t>
            </w:r>
            <w:r w:rsidRPr="007F4889">
              <w:rPr>
                <w:rFonts w:ascii="Book Antiqua" w:eastAsiaTheme="minorHAnsi" w:hAnsi="Book Antiqua" w:cs="Book Antiqua"/>
                <w:lang w:val="en-IN"/>
              </w:rPr>
              <w:t>1,000 Million or above (the latest annual report of the Bank should support compliance of capital adequacy ratio requirement)</w:t>
            </w:r>
          </w:p>
          <w:p w14:paraId="2BD3196B"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lang w:val="en-IN"/>
              </w:rPr>
              <w:t>[</w:t>
            </w:r>
            <w:r w:rsidRPr="007F4889">
              <w:rPr>
                <w:rFonts w:ascii="Book Antiqua" w:eastAsiaTheme="minorHAnsi" w:hAnsi="Book Antiqua" w:cs="Book Antiqua"/>
                <w:b/>
                <w:bCs/>
                <w:lang w:val="en-GB"/>
              </w:rPr>
              <w:t>List of Eligible Scheduled Commercial Private Indian Banks is provided as below</w:t>
            </w:r>
            <w:r w:rsidRPr="007F4889">
              <w:rPr>
                <w:rFonts w:ascii="Book Antiqua" w:eastAsiaTheme="minorHAnsi" w:hAnsi="Book Antiqua" w:cs="Book Antiqua"/>
                <w:lang w:val="en-GB"/>
              </w:rPr>
              <w:t>]</w:t>
            </w:r>
            <w:r w:rsidRPr="007F4889">
              <w:rPr>
                <w:rFonts w:ascii="Book Antiqua" w:eastAsiaTheme="minorHAnsi" w:hAnsi="Book Antiqua" w:cs="Book Antiqua"/>
                <w:lang w:val="en-IN"/>
              </w:rPr>
              <w:t>,</w:t>
            </w:r>
          </w:p>
          <w:p w14:paraId="5C82D6F8"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b/>
                <w:bCs/>
              </w:rPr>
              <w:t> </w:t>
            </w:r>
          </w:p>
          <w:p w14:paraId="227DC24F" w14:textId="77777777" w:rsidR="007F4889" w:rsidRPr="00223F68" w:rsidRDefault="007F4889" w:rsidP="007F4889">
            <w:pPr>
              <w:numPr>
                <w:ilvl w:val="0"/>
                <w:numId w:val="29"/>
              </w:numPr>
              <w:jc w:val="both"/>
              <w:rPr>
                <w:rFonts w:ascii="Book Antiqua" w:eastAsiaTheme="minorHAnsi" w:hAnsi="Book Antiqua" w:cs="Book Antiqua"/>
                <w:b/>
                <w:bCs/>
                <w:color w:val="0070C0"/>
                <w:lang w:val="en-IN"/>
              </w:rPr>
            </w:pPr>
            <w:r w:rsidRPr="00223F68">
              <w:rPr>
                <w:rFonts w:ascii="Book Antiqua" w:eastAsiaTheme="minorHAnsi" w:hAnsi="Book Antiqua" w:cs="Book Antiqua"/>
                <w:b/>
                <w:bCs/>
                <w:color w:val="0070C0"/>
              </w:rPr>
              <w:t>Axis Bank Limited</w:t>
            </w:r>
          </w:p>
          <w:p w14:paraId="467055FB" w14:textId="77777777" w:rsidR="007F4889" w:rsidRPr="00223F68" w:rsidRDefault="007F4889" w:rsidP="007F4889">
            <w:pPr>
              <w:numPr>
                <w:ilvl w:val="0"/>
                <w:numId w:val="29"/>
              </w:numPr>
              <w:jc w:val="both"/>
              <w:rPr>
                <w:rFonts w:ascii="Book Antiqua" w:eastAsiaTheme="minorHAnsi" w:hAnsi="Book Antiqua" w:cs="Book Antiqua"/>
                <w:b/>
                <w:bCs/>
                <w:color w:val="0070C0"/>
                <w:lang w:val="en-IN"/>
              </w:rPr>
            </w:pPr>
            <w:r w:rsidRPr="00223F68">
              <w:rPr>
                <w:rFonts w:ascii="Book Antiqua" w:eastAsiaTheme="minorHAnsi" w:hAnsi="Book Antiqua" w:cs="Book Antiqua"/>
                <w:b/>
                <w:bCs/>
                <w:color w:val="0070C0"/>
              </w:rPr>
              <w:t>Federal Bank Limited</w:t>
            </w:r>
          </w:p>
          <w:p w14:paraId="5E9F4E48" w14:textId="77777777" w:rsidR="007F4889" w:rsidRPr="00223F68" w:rsidRDefault="007F4889" w:rsidP="007F4889">
            <w:pPr>
              <w:numPr>
                <w:ilvl w:val="0"/>
                <w:numId w:val="29"/>
              </w:numPr>
              <w:jc w:val="both"/>
              <w:rPr>
                <w:rFonts w:ascii="Book Antiqua" w:eastAsiaTheme="minorHAnsi" w:hAnsi="Book Antiqua" w:cs="Book Antiqua"/>
                <w:b/>
                <w:bCs/>
                <w:color w:val="0070C0"/>
                <w:lang w:val="en-IN"/>
              </w:rPr>
            </w:pPr>
            <w:r w:rsidRPr="00223F68">
              <w:rPr>
                <w:rFonts w:ascii="Book Antiqua" w:eastAsiaTheme="minorHAnsi" w:hAnsi="Book Antiqua" w:cs="Book Antiqua"/>
                <w:b/>
                <w:bCs/>
                <w:color w:val="0070C0"/>
              </w:rPr>
              <w:t>HDFC Bank Limited</w:t>
            </w:r>
          </w:p>
          <w:p w14:paraId="5AE2113B" w14:textId="77777777" w:rsidR="00D24A84" w:rsidRPr="00223F68" w:rsidRDefault="00D24A84" w:rsidP="00D24A84">
            <w:pPr>
              <w:numPr>
                <w:ilvl w:val="0"/>
                <w:numId w:val="29"/>
              </w:numPr>
              <w:jc w:val="both"/>
              <w:rPr>
                <w:rFonts w:ascii="Book Antiqua" w:eastAsiaTheme="minorHAnsi" w:hAnsi="Book Antiqua" w:cs="Book Antiqua"/>
                <w:b/>
                <w:bCs/>
                <w:color w:val="0070C0"/>
                <w:lang w:val="en-IN"/>
              </w:rPr>
            </w:pPr>
            <w:r w:rsidRPr="00223F68">
              <w:rPr>
                <w:rFonts w:ascii="Book Antiqua" w:eastAsiaTheme="minorHAnsi" w:hAnsi="Book Antiqua" w:cs="Book Antiqua"/>
                <w:b/>
                <w:bCs/>
                <w:color w:val="0070C0"/>
              </w:rPr>
              <w:t>ICICI Bank Limited</w:t>
            </w:r>
          </w:p>
          <w:p w14:paraId="17BF820B" w14:textId="0608AC34" w:rsidR="001B76FF" w:rsidRPr="00223F68" w:rsidRDefault="001B76FF" w:rsidP="001B76FF">
            <w:pPr>
              <w:numPr>
                <w:ilvl w:val="0"/>
                <w:numId w:val="29"/>
              </w:numPr>
              <w:jc w:val="both"/>
              <w:rPr>
                <w:rFonts w:ascii="Book Antiqua" w:eastAsiaTheme="minorHAnsi" w:hAnsi="Book Antiqua" w:cs="Book Antiqua"/>
                <w:b/>
                <w:bCs/>
                <w:color w:val="0070C0"/>
                <w:lang w:val="en-IN"/>
              </w:rPr>
            </w:pPr>
            <w:r w:rsidRPr="00223F68">
              <w:rPr>
                <w:rFonts w:ascii="Book Antiqua" w:eastAsiaTheme="minorHAnsi" w:hAnsi="Book Antiqua" w:cs="Book Antiqua"/>
                <w:b/>
                <w:bCs/>
                <w:color w:val="0070C0"/>
              </w:rPr>
              <w:t>Indus</w:t>
            </w:r>
            <w:r w:rsidR="003D2343" w:rsidRPr="00223F68">
              <w:rPr>
                <w:rFonts w:ascii="Book Antiqua" w:eastAsiaTheme="minorHAnsi" w:hAnsi="Book Antiqua" w:cs="Book Antiqua"/>
                <w:b/>
                <w:bCs/>
                <w:color w:val="0070C0"/>
              </w:rPr>
              <w:t>Ind</w:t>
            </w:r>
            <w:r w:rsidRPr="00223F68">
              <w:rPr>
                <w:rFonts w:ascii="Book Antiqua" w:eastAsiaTheme="minorHAnsi" w:hAnsi="Book Antiqua" w:cs="Book Antiqua"/>
                <w:b/>
                <w:bCs/>
                <w:color w:val="0070C0"/>
              </w:rPr>
              <w:t xml:space="preserve"> Bank Limited</w:t>
            </w:r>
          </w:p>
          <w:p w14:paraId="6F9ABAC2" w14:textId="2F75B4D9" w:rsidR="00B34B29" w:rsidRPr="00223F68" w:rsidRDefault="00B34B29" w:rsidP="00B34B29">
            <w:pPr>
              <w:numPr>
                <w:ilvl w:val="0"/>
                <w:numId w:val="29"/>
              </w:numPr>
              <w:jc w:val="both"/>
              <w:rPr>
                <w:rFonts w:ascii="Book Antiqua" w:eastAsiaTheme="minorHAnsi" w:hAnsi="Book Antiqua" w:cs="Book Antiqua"/>
                <w:b/>
                <w:bCs/>
                <w:color w:val="0070C0"/>
                <w:lang w:val="en-IN"/>
              </w:rPr>
            </w:pPr>
            <w:r w:rsidRPr="00223F68">
              <w:rPr>
                <w:rFonts w:ascii="Book Antiqua" w:eastAsiaTheme="minorHAnsi" w:hAnsi="Book Antiqua" w:cs="Book Antiqua"/>
                <w:b/>
                <w:bCs/>
                <w:color w:val="0070C0"/>
              </w:rPr>
              <w:t>IDFC</w:t>
            </w:r>
            <w:r w:rsidR="000C0FBB" w:rsidRPr="00223F68">
              <w:rPr>
                <w:rFonts w:ascii="Book Antiqua" w:eastAsiaTheme="minorHAnsi" w:hAnsi="Book Antiqua" w:cs="Book Antiqua"/>
                <w:b/>
                <w:bCs/>
                <w:color w:val="0070C0"/>
              </w:rPr>
              <w:t xml:space="preserve"> First</w:t>
            </w:r>
            <w:r w:rsidRPr="00223F68">
              <w:rPr>
                <w:rFonts w:ascii="Book Antiqua" w:eastAsiaTheme="minorHAnsi" w:hAnsi="Book Antiqua" w:cs="Book Antiqua"/>
                <w:b/>
                <w:bCs/>
                <w:color w:val="0070C0"/>
              </w:rPr>
              <w:t xml:space="preserve"> Bank Limited</w:t>
            </w:r>
          </w:p>
          <w:p w14:paraId="11AAE0BA" w14:textId="77777777" w:rsidR="007F4889" w:rsidRPr="00223F68" w:rsidRDefault="007F4889" w:rsidP="007F4889">
            <w:pPr>
              <w:numPr>
                <w:ilvl w:val="0"/>
                <w:numId w:val="29"/>
              </w:numPr>
              <w:jc w:val="both"/>
              <w:rPr>
                <w:rFonts w:ascii="Book Antiqua" w:eastAsiaTheme="minorHAnsi" w:hAnsi="Book Antiqua" w:cs="Book Antiqua"/>
                <w:b/>
                <w:bCs/>
                <w:color w:val="0070C0"/>
                <w:lang w:val="en-IN"/>
              </w:rPr>
            </w:pPr>
            <w:r w:rsidRPr="00223F68">
              <w:rPr>
                <w:rFonts w:ascii="Book Antiqua" w:eastAsiaTheme="minorHAnsi" w:hAnsi="Book Antiqua" w:cs="Book Antiqua"/>
                <w:b/>
                <w:bCs/>
                <w:color w:val="0070C0"/>
              </w:rPr>
              <w:t>Kotak Mahindra Bank Limited</w:t>
            </w:r>
          </w:p>
          <w:p w14:paraId="3968E37E" w14:textId="77777777" w:rsidR="001E41D0" w:rsidRPr="00223F68" w:rsidRDefault="001E41D0" w:rsidP="001E41D0">
            <w:pPr>
              <w:numPr>
                <w:ilvl w:val="0"/>
                <w:numId w:val="29"/>
              </w:numPr>
              <w:jc w:val="both"/>
              <w:rPr>
                <w:rFonts w:ascii="Book Antiqua" w:eastAsiaTheme="minorHAnsi" w:hAnsi="Book Antiqua" w:cs="Book Antiqua"/>
                <w:b/>
                <w:bCs/>
                <w:color w:val="0070C0"/>
                <w:lang w:val="en-IN"/>
              </w:rPr>
            </w:pPr>
            <w:r w:rsidRPr="00223F68">
              <w:rPr>
                <w:rFonts w:ascii="Book Antiqua" w:eastAsiaTheme="minorHAnsi" w:hAnsi="Book Antiqua" w:cs="Book Antiqua"/>
                <w:b/>
                <w:bCs/>
                <w:color w:val="0070C0"/>
              </w:rPr>
              <w:t>AU Small Finance Bank Limited</w:t>
            </w:r>
          </w:p>
          <w:p w14:paraId="1D13B1D9" w14:textId="6FD4A3A8" w:rsidR="000C0FBB" w:rsidRPr="00223F68" w:rsidRDefault="000C0FBB" w:rsidP="000C0FBB">
            <w:pPr>
              <w:numPr>
                <w:ilvl w:val="0"/>
                <w:numId w:val="29"/>
              </w:numPr>
              <w:jc w:val="both"/>
              <w:rPr>
                <w:rFonts w:ascii="Book Antiqua" w:eastAsiaTheme="minorHAnsi" w:hAnsi="Book Antiqua" w:cs="Book Antiqua"/>
                <w:b/>
                <w:bCs/>
                <w:color w:val="0070C0"/>
                <w:lang w:val="en-IN"/>
              </w:rPr>
            </w:pPr>
            <w:r w:rsidRPr="00223F68">
              <w:rPr>
                <w:rFonts w:ascii="Book Antiqua" w:eastAsiaTheme="minorHAnsi" w:hAnsi="Book Antiqua" w:cs="Book Antiqua"/>
                <w:b/>
                <w:bCs/>
                <w:color w:val="0070C0"/>
              </w:rPr>
              <w:t>Karur Vysya Bank</w:t>
            </w:r>
          </w:p>
          <w:p w14:paraId="6B5409CD"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b/>
                <w:bCs/>
              </w:rPr>
              <w:t>Or</w:t>
            </w:r>
          </w:p>
          <w:p w14:paraId="1208E481"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rPr>
              <w:t xml:space="preserve">c)    by a foreign bank or a subsidiary of a foreign bank, acceptable to the Employer, with overall international corporate rating or rating of </w:t>
            </w:r>
            <w:proofErr w:type="gramStart"/>
            <w:r w:rsidRPr="007F4889">
              <w:rPr>
                <w:rFonts w:ascii="Book Antiqua" w:eastAsiaTheme="minorHAnsi" w:hAnsi="Book Antiqua" w:cs="Book Antiqua"/>
              </w:rPr>
              <w:t>long term</w:t>
            </w:r>
            <w:proofErr w:type="gramEnd"/>
            <w:r w:rsidRPr="007F4889">
              <w:rPr>
                <w:rFonts w:ascii="Book Antiqua" w:eastAsiaTheme="minorHAnsi" w:hAnsi="Book Antiqua" w:cs="Book Antiqua"/>
              </w:rPr>
              <w:t xml:space="preserve"> debt not less than A- (A minus) or equivalent by a reputed rating agency.</w:t>
            </w:r>
          </w:p>
          <w:p w14:paraId="7A32D30B"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rPr>
              <w:t>         Further, the Bank Guarantee should be confirmed by either (i) its corresponding bank located in India; or (ii) a Public Sector Bank located in India; or (iii) a scheduled commercial private bank located in India </w:t>
            </w:r>
            <w:r w:rsidRPr="007F4889">
              <w:rPr>
                <w:rFonts w:ascii="Book Antiqua" w:eastAsiaTheme="minorHAnsi" w:hAnsi="Book Antiqua" w:cs="Book Antiqua"/>
                <w:b/>
                <w:bCs/>
              </w:rPr>
              <w:t>as per para (b) above.</w:t>
            </w:r>
          </w:p>
          <w:p w14:paraId="0AD75751"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rPr>
              <w:t> </w:t>
            </w:r>
          </w:p>
          <w:p w14:paraId="023D7DE5" w14:textId="721A43FA" w:rsidR="007F4889" w:rsidRPr="009B3B83" w:rsidRDefault="007F4889" w:rsidP="007F4889">
            <w:pPr>
              <w:jc w:val="both"/>
              <w:rPr>
                <w:rFonts w:ascii="Book Antiqua" w:eastAsiaTheme="minorHAnsi" w:hAnsi="Book Antiqua" w:cs="Book Antiqua"/>
                <w:lang w:val="en-IN"/>
              </w:rPr>
            </w:pPr>
            <w:r w:rsidRPr="009B3B83">
              <w:rPr>
                <w:rFonts w:ascii="Book Antiqua" w:eastAsiaTheme="minorHAnsi" w:hAnsi="Book Antiqua" w:cs="Book Antiqua"/>
                <w:b/>
                <w:bCs/>
              </w:rPr>
              <w:lastRenderedPageBreak/>
              <w:t xml:space="preserve">Bid Security shall be valid up to </w:t>
            </w:r>
            <w:r w:rsidR="009B3B83" w:rsidRPr="009B3B83">
              <w:rPr>
                <w:rFonts w:ascii="Book Antiqua" w:eastAsiaTheme="minorHAnsi" w:hAnsi="Book Antiqua" w:cs="Book Antiqua"/>
                <w:b/>
                <w:bCs/>
              </w:rPr>
              <w:t>250</w:t>
            </w:r>
            <w:r w:rsidRPr="009B3B83">
              <w:rPr>
                <w:rFonts w:ascii="Book Antiqua" w:eastAsiaTheme="minorHAnsi" w:hAnsi="Book Antiqua" w:cs="Book Antiqua"/>
                <w:b/>
                <w:bCs/>
              </w:rPr>
              <w:t xml:space="preserve"> days from the date of Bid opening.</w:t>
            </w:r>
          </w:p>
          <w:p w14:paraId="3F666960" w14:textId="46431A36" w:rsidR="00C270CA" w:rsidRPr="007F4889" w:rsidRDefault="00C270CA" w:rsidP="00C270CA">
            <w:pPr>
              <w:jc w:val="both"/>
              <w:rPr>
                <w:rFonts w:ascii="Book Antiqua" w:eastAsiaTheme="minorHAnsi" w:hAnsi="Book Antiqua" w:cs="Book Antiqua"/>
              </w:rPr>
            </w:pPr>
          </w:p>
        </w:tc>
      </w:tr>
      <w:tr w:rsidR="00F851B6" w:rsidRPr="00F851B6" w14:paraId="5623F36A" w14:textId="77777777" w:rsidTr="6C7FD9E1">
        <w:trPr>
          <w:trHeight w:val="755"/>
        </w:trPr>
        <w:tc>
          <w:tcPr>
            <w:tcW w:w="1080" w:type="dxa"/>
            <w:tcBorders>
              <w:right w:val="single" w:sz="4" w:space="0" w:color="auto"/>
            </w:tcBorders>
          </w:tcPr>
          <w:p w14:paraId="1173A0BF" w14:textId="7F6FBEE9" w:rsidR="00C270CA" w:rsidRPr="007F4889" w:rsidRDefault="007F4889" w:rsidP="007F4889">
            <w:pPr>
              <w:jc w:val="both"/>
              <w:rPr>
                <w:rFonts w:ascii="Book Antiqua" w:eastAsiaTheme="minorHAnsi" w:hAnsi="Book Antiqua" w:cs="Book Antiqua"/>
              </w:rPr>
            </w:pPr>
            <w:r>
              <w:rPr>
                <w:rFonts w:ascii="Book Antiqua" w:eastAsiaTheme="minorHAnsi" w:hAnsi="Book Antiqua" w:cs="Book Antiqua"/>
              </w:rPr>
              <w:lastRenderedPageBreak/>
              <w:t>2</w:t>
            </w:r>
            <w:r w:rsidR="005B1BF6">
              <w:rPr>
                <w:rFonts w:ascii="Book Antiqua" w:eastAsiaTheme="minorHAnsi" w:hAnsi="Book Antiqua" w:cs="Book Antiqua"/>
              </w:rPr>
              <w:t>2(a)</w:t>
            </w:r>
            <w:r>
              <w:rPr>
                <w:rFonts w:ascii="Book Antiqua" w:eastAsiaTheme="minorHAnsi" w:hAnsi="Book Antiqua" w:cs="Book Antiqua"/>
              </w:rPr>
              <w:t>.</w:t>
            </w:r>
          </w:p>
        </w:tc>
        <w:tc>
          <w:tcPr>
            <w:tcW w:w="1425" w:type="dxa"/>
            <w:tcBorders>
              <w:right w:val="single" w:sz="4" w:space="0" w:color="auto"/>
            </w:tcBorders>
          </w:tcPr>
          <w:p w14:paraId="1BEA68F9" w14:textId="52705043" w:rsidR="00C270CA" w:rsidRPr="007F4889" w:rsidRDefault="00C270CA" w:rsidP="007F4889">
            <w:pPr>
              <w:rPr>
                <w:rFonts w:ascii="Book Antiqua" w:eastAsiaTheme="minorHAnsi" w:hAnsi="Book Antiqua" w:cs="Book Antiqua"/>
              </w:rPr>
            </w:pPr>
            <w:r w:rsidRPr="007F4889">
              <w:rPr>
                <w:rFonts w:ascii="Book Antiqua" w:eastAsiaTheme="minorHAnsi" w:hAnsi="Book Antiqua" w:cs="Book Antiqua"/>
              </w:rPr>
              <w:t>ITB 13.</w:t>
            </w:r>
            <w:r w:rsidR="007F4889">
              <w:rPr>
                <w:rFonts w:ascii="Book Antiqua" w:eastAsiaTheme="minorHAnsi" w:hAnsi="Book Antiqua" w:cs="Book Antiqua"/>
              </w:rPr>
              <w:t>3</w:t>
            </w:r>
          </w:p>
        </w:tc>
        <w:tc>
          <w:tcPr>
            <w:tcW w:w="7215" w:type="dxa"/>
            <w:tcBorders>
              <w:left w:val="single" w:sz="4" w:space="0" w:color="auto"/>
            </w:tcBorders>
          </w:tcPr>
          <w:p w14:paraId="313718CD" w14:textId="653B4584"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rPr>
              <w:t xml:space="preserve">ITB Clause 13.3 with the </w:t>
            </w:r>
            <w:proofErr w:type="gramStart"/>
            <w:r w:rsidRPr="007F4889">
              <w:rPr>
                <w:rFonts w:ascii="Book Antiqua" w:eastAsiaTheme="minorHAnsi" w:hAnsi="Book Antiqua" w:cs="Book Antiqua"/>
              </w:rPr>
              <w:t>followings</w:t>
            </w:r>
            <w:proofErr w:type="gramEnd"/>
            <w:r w:rsidRPr="007F4889">
              <w:rPr>
                <w:rFonts w:ascii="Book Antiqua" w:eastAsiaTheme="minorHAnsi" w:hAnsi="Book Antiqua" w:cs="Book Antiqua"/>
              </w:rPr>
              <w:t>:</w:t>
            </w:r>
          </w:p>
          <w:p w14:paraId="29BF3003" w14:textId="77777777"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b/>
                <w:bCs/>
              </w:rPr>
              <w:t> </w:t>
            </w:r>
          </w:p>
          <w:p w14:paraId="26A1BE21" w14:textId="77777777"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rPr>
              <w:t>Any bid not accompanied by an acceptable bid security </w:t>
            </w:r>
            <w:r w:rsidRPr="007F4889">
              <w:rPr>
                <w:rFonts w:ascii="Book Antiqua" w:eastAsiaTheme="minorHAnsi" w:hAnsi="Book Antiqua" w:cs="Book Antiqua"/>
                <w:b/>
                <w:bCs/>
              </w:rPr>
              <w:t>or Online Payment Acknowledgement towards Bid Security (along with the bid or subsequently pursuant to ITB Clause 21.1)</w:t>
            </w:r>
            <w:r w:rsidRPr="007F4889">
              <w:rPr>
                <w:rFonts w:ascii="Book Antiqua" w:eastAsiaTheme="minorHAnsi" w:hAnsi="Book Antiqua" w:cs="Book Antiqua"/>
              </w:rPr>
              <w:t>, except as exempted at 13.1 above, shall be rejected by the Employer as being nonresponsive, pursuant to ITB Sub-Clause 22.4.</w:t>
            </w:r>
          </w:p>
          <w:p w14:paraId="49EB53B6" w14:textId="2607C611" w:rsidR="00C270CA" w:rsidRPr="007F4889" w:rsidRDefault="00C270CA"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rPr>
            </w:pPr>
          </w:p>
          <w:p w14:paraId="604BC726" w14:textId="4084A1B0" w:rsidR="00C270CA" w:rsidRPr="007F4889" w:rsidRDefault="00C270CA" w:rsidP="007F4889">
            <w:pPr>
              <w:jc w:val="both"/>
              <w:rPr>
                <w:rFonts w:ascii="Book Antiqua" w:eastAsiaTheme="minorHAnsi" w:hAnsi="Book Antiqua" w:cs="Book Antiqua"/>
              </w:rPr>
            </w:pPr>
          </w:p>
        </w:tc>
      </w:tr>
      <w:tr w:rsidR="00F851B6" w:rsidRPr="00F851B6" w14:paraId="529249D2" w14:textId="77777777" w:rsidTr="6C7FD9E1">
        <w:trPr>
          <w:trHeight w:val="755"/>
        </w:trPr>
        <w:tc>
          <w:tcPr>
            <w:tcW w:w="1080" w:type="dxa"/>
            <w:tcBorders>
              <w:right w:val="single" w:sz="4" w:space="0" w:color="auto"/>
            </w:tcBorders>
          </w:tcPr>
          <w:p w14:paraId="3C3E17F4" w14:textId="77777777" w:rsidR="00C270CA" w:rsidRPr="00F851B6" w:rsidRDefault="00C270CA" w:rsidP="00C270CA">
            <w:pPr>
              <w:numPr>
                <w:ilvl w:val="0"/>
                <w:numId w:val="1"/>
              </w:numPr>
              <w:jc w:val="both"/>
              <w:rPr>
                <w:rFonts w:ascii="Book Antiqua" w:hAnsi="Book Antiqua" w:cs="Arial"/>
                <w:color w:val="FF0000"/>
              </w:rPr>
            </w:pPr>
          </w:p>
        </w:tc>
        <w:tc>
          <w:tcPr>
            <w:tcW w:w="1425" w:type="dxa"/>
            <w:tcBorders>
              <w:right w:val="single" w:sz="4" w:space="0" w:color="auto"/>
            </w:tcBorders>
          </w:tcPr>
          <w:p w14:paraId="3529BB71" w14:textId="71CD0432" w:rsidR="00C270CA" w:rsidRPr="007F4889" w:rsidRDefault="00C270CA" w:rsidP="00C270CA">
            <w:pPr>
              <w:rPr>
                <w:rFonts w:ascii="Book Antiqua" w:eastAsiaTheme="minorHAnsi" w:hAnsi="Book Antiqua" w:cs="Book Antiqua"/>
              </w:rPr>
            </w:pPr>
            <w:r w:rsidRPr="007F4889">
              <w:rPr>
                <w:rFonts w:ascii="Book Antiqua" w:eastAsiaTheme="minorHAnsi" w:hAnsi="Book Antiqua" w:cs="Book Antiqua"/>
              </w:rPr>
              <w:t>ITB 13.</w:t>
            </w:r>
            <w:r w:rsidR="007F4889">
              <w:rPr>
                <w:rFonts w:ascii="Book Antiqua" w:eastAsiaTheme="minorHAnsi" w:hAnsi="Book Antiqua" w:cs="Book Antiqua"/>
              </w:rPr>
              <w:t>5</w:t>
            </w:r>
          </w:p>
        </w:tc>
        <w:tc>
          <w:tcPr>
            <w:tcW w:w="7215" w:type="dxa"/>
            <w:tcBorders>
              <w:left w:val="single" w:sz="4" w:space="0" w:color="auto"/>
            </w:tcBorders>
          </w:tcPr>
          <w:p w14:paraId="116AE446" w14:textId="77777777"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b/>
                <w:bCs/>
              </w:rPr>
              <w:t xml:space="preserve">Replace ITB Clause 13.5 with the </w:t>
            </w:r>
            <w:proofErr w:type="gramStart"/>
            <w:r w:rsidRPr="007F4889">
              <w:rPr>
                <w:rFonts w:ascii="Book Antiqua" w:eastAsiaTheme="minorHAnsi" w:hAnsi="Book Antiqua" w:cs="Book Antiqua"/>
                <w:b/>
                <w:bCs/>
              </w:rPr>
              <w:t>followings</w:t>
            </w:r>
            <w:proofErr w:type="gramEnd"/>
            <w:r w:rsidRPr="007F4889">
              <w:rPr>
                <w:rFonts w:ascii="Book Antiqua" w:eastAsiaTheme="minorHAnsi" w:hAnsi="Book Antiqua" w:cs="Book Antiqua"/>
                <w:b/>
                <w:bCs/>
              </w:rPr>
              <w:t>:</w:t>
            </w:r>
          </w:p>
          <w:p w14:paraId="4CC41756" w14:textId="77777777"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rPr>
              <w:t> </w:t>
            </w:r>
          </w:p>
          <w:p w14:paraId="19C02A24" w14:textId="77777777"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rPr>
              <w:t>The successful Bidder shall be required to keep its bid security valid for a sufficient period till the performance security(ies) pursuant to ITB Clause 35 are furnished to the satisfaction of the Employer. The bid security of the successful Bidder will be </w:t>
            </w:r>
            <w:r w:rsidRPr="007F4889">
              <w:rPr>
                <w:rFonts w:ascii="Book Antiqua" w:eastAsiaTheme="minorHAnsi" w:hAnsi="Book Antiqua" w:cs="Book Antiqua"/>
                <w:b/>
                <w:bCs/>
              </w:rPr>
              <w:t>returned/ released</w:t>
            </w:r>
            <w:r w:rsidRPr="007F4889">
              <w:rPr>
                <w:rFonts w:ascii="Book Antiqua" w:eastAsiaTheme="minorHAnsi" w:hAnsi="Book Antiqua" w:cs="Book Antiqua"/>
              </w:rPr>
              <w:t> when the Bidder has furnished the required Contract Performance Guarantee/ Performance Security, pursuant to ITB Clause 35.</w:t>
            </w:r>
          </w:p>
          <w:p w14:paraId="50B533D5" w14:textId="3803AE83" w:rsidR="00C270CA" w:rsidRPr="007F488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rPr>
            </w:pPr>
          </w:p>
        </w:tc>
      </w:tr>
      <w:tr w:rsidR="00F851B6" w:rsidRPr="00F851B6" w14:paraId="505B9D07" w14:textId="77777777" w:rsidTr="6C7FD9E1">
        <w:trPr>
          <w:trHeight w:val="70"/>
        </w:trPr>
        <w:tc>
          <w:tcPr>
            <w:tcW w:w="1080" w:type="dxa"/>
            <w:tcBorders>
              <w:right w:val="single" w:sz="4" w:space="0" w:color="auto"/>
            </w:tcBorders>
          </w:tcPr>
          <w:p w14:paraId="5126D627" w14:textId="77777777" w:rsidR="00C270CA" w:rsidRPr="00F851B6" w:rsidRDefault="00C270CA" w:rsidP="00C270CA">
            <w:pPr>
              <w:numPr>
                <w:ilvl w:val="0"/>
                <w:numId w:val="1"/>
              </w:numPr>
              <w:jc w:val="both"/>
              <w:rPr>
                <w:rFonts w:ascii="Book Antiqua" w:hAnsi="Book Antiqua" w:cs="Arial"/>
                <w:color w:val="FF0000"/>
              </w:rPr>
            </w:pPr>
          </w:p>
        </w:tc>
        <w:tc>
          <w:tcPr>
            <w:tcW w:w="1425" w:type="dxa"/>
            <w:tcBorders>
              <w:right w:val="single" w:sz="4" w:space="0" w:color="auto"/>
            </w:tcBorders>
          </w:tcPr>
          <w:p w14:paraId="59F28057" w14:textId="307260F5" w:rsidR="00C270CA"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rPr>
            </w:pPr>
            <w:r w:rsidRPr="007F4889">
              <w:rPr>
                <w:rFonts w:ascii="Book Antiqua" w:eastAsiaTheme="minorHAnsi" w:hAnsi="Book Antiqua" w:cs="Book Antiqua"/>
              </w:rPr>
              <w:t>ITB 15.1 (ii) (a) &amp; (b)</w:t>
            </w:r>
          </w:p>
        </w:tc>
        <w:tc>
          <w:tcPr>
            <w:tcW w:w="7215" w:type="dxa"/>
            <w:tcBorders>
              <w:left w:val="single" w:sz="4" w:space="0" w:color="auto"/>
            </w:tcBorders>
          </w:tcPr>
          <w:p w14:paraId="694BA6F4" w14:textId="2EFE532C" w:rsidR="0079281E" w:rsidRPr="0079281E" w:rsidRDefault="0079281E" w:rsidP="0079281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9281E">
              <w:rPr>
                <w:rFonts w:ascii="Book Antiqua" w:eastAsiaTheme="minorHAnsi" w:hAnsi="Book Antiqua" w:cs="Book Antiqua"/>
                <w:b/>
                <w:bCs/>
              </w:rPr>
              <w:t xml:space="preserve">Replace ITB Clause 15.1 (ii) (a) &amp; (b) with the </w:t>
            </w:r>
            <w:proofErr w:type="gramStart"/>
            <w:r w:rsidRPr="0079281E">
              <w:rPr>
                <w:rFonts w:ascii="Book Antiqua" w:eastAsiaTheme="minorHAnsi" w:hAnsi="Book Antiqua" w:cs="Book Antiqua"/>
                <w:b/>
                <w:bCs/>
              </w:rPr>
              <w:t>followings</w:t>
            </w:r>
            <w:proofErr w:type="gramEnd"/>
            <w:r w:rsidRPr="0079281E">
              <w:rPr>
                <w:rFonts w:ascii="Book Antiqua" w:eastAsiaTheme="minorHAnsi" w:hAnsi="Book Antiqua" w:cs="Book Antiqua"/>
                <w:b/>
                <w:bCs/>
              </w:rPr>
              <w:t>:</w:t>
            </w:r>
          </w:p>
          <w:p w14:paraId="1650DDA6" w14:textId="77777777" w:rsidR="0079281E" w:rsidRPr="0079281E" w:rsidRDefault="0079281E" w:rsidP="0079281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9281E">
              <w:rPr>
                <w:rFonts w:ascii="Book Antiqua" w:eastAsiaTheme="minorHAnsi" w:hAnsi="Book Antiqua" w:cs="Book Antiqua"/>
                <w:b/>
                <w:bCs/>
              </w:rPr>
              <w:t> </w:t>
            </w:r>
          </w:p>
          <w:p w14:paraId="3753D836" w14:textId="77777777" w:rsidR="0079281E" w:rsidRPr="0079281E" w:rsidRDefault="0079281E" w:rsidP="0079281E">
            <w:pPr>
              <w:numPr>
                <w:ilvl w:val="0"/>
                <w:numId w:val="30"/>
              </w:num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9281E">
              <w:rPr>
                <w:rFonts w:ascii="Book Antiqua" w:eastAsiaTheme="minorHAnsi" w:hAnsi="Book Antiqua" w:cs="Book Antiqua"/>
                <w:b/>
                <w:bCs/>
              </w:rPr>
              <w:t>Bidding document fee (in Original) or Online Payment Acknowledgement</w:t>
            </w:r>
            <w:r w:rsidRPr="0079281E">
              <w:rPr>
                <w:rFonts w:ascii="Book Antiqua" w:eastAsiaTheme="minorHAnsi" w:hAnsi="Book Antiqua" w:cs="Book Antiqua"/>
              </w:rPr>
              <w:t> </w:t>
            </w:r>
            <w:r w:rsidRPr="0079281E">
              <w:rPr>
                <w:rFonts w:ascii="Book Antiqua" w:eastAsiaTheme="minorHAnsi" w:hAnsi="Book Antiqua" w:cs="Book Antiqua"/>
                <w:b/>
                <w:bCs/>
              </w:rPr>
              <w:t>towards Bidding document fee o</w:t>
            </w:r>
            <w:r w:rsidRPr="0079281E">
              <w:rPr>
                <w:rFonts w:ascii="Book Antiqua" w:eastAsiaTheme="minorHAnsi" w:hAnsi="Book Antiqua" w:cs="Book Antiqua"/>
              </w:rPr>
              <w:t xml:space="preserve">r documentary evidence in support of exemption of bidding document fee in separate </w:t>
            </w:r>
            <w:proofErr w:type="gramStart"/>
            <w:r w:rsidRPr="0079281E">
              <w:rPr>
                <w:rFonts w:ascii="Book Antiqua" w:eastAsiaTheme="minorHAnsi" w:hAnsi="Book Antiqua" w:cs="Book Antiqua"/>
              </w:rPr>
              <w:t>envelope</w:t>
            </w:r>
            <w:proofErr w:type="gramEnd"/>
            <w:r w:rsidRPr="0079281E">
              <w:rPr>
                <w:rFonts w:ascii="Book Antiqua" w:eastAsiaTheme="minorHAnsi" w:hAnsi="Book Antiqua" w:cs="Book Antiqua"/>
              </w:rPr>
              <w:t xml:space="preserve"> in accordance </w:t>
            </w:r>
            <w:proofErr w:type="gramStart"/>
            <w:r w:rsidRPr="0079281E">
              <w:rPr>
                <w:rFonts w:ascii="Book Antiqua" w:eastAsiaTheme="minorHAnsi" w:hAnsi="Book Antiqua" w:cs="Book Antiqua"/>
              </w:rPr>
              <w:t>of</w:t>
            </w:r>
            <w:proofErr w:type="gramEnd"/>
            <w:r w:rsidRPr="0079281E">
              <w:rPr>
                <w:rFonts w:ascii="Book Antiqua" w:eastAsiaTheme="minorHAnsi" w:hAnsi="Book Antiqua" w:cs="Book Antiqua"/>
              </w:rPr>
              <w:t xml:space="preserve"> clause 5.4 of ITB.</w:t>
            </w:r>
          </w:p>
          <w:p w14:paraId="269A5E38" w14:textId="77777777" w:rsidR="0079281E" w:rsidRPr="0079281E" w:rsidRDefault="0079281E" w:rsidP="0079281E">
            <w:pPr>
              <w:numPr>
                <w:ilvl w:val="0"/>
                <w:numId w:val="30"/>
              </w:num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9281E">
              <w:rPr>
                <w:rFonts w:ascii="Book Antiqua" w:eastAsiaTheme="minorHAnsi" w:hAnsi="Book Antiqua" w:cs="Book Antiqua"/>
              </w:rPr>
              <w:t>Bid Security (in Original) or Online Payment Acknowledgement towards Bid Security or documentary evidence in support of exemption of Bid Security, in separate envelope in accordance with clause 13 of ITB, Section-II.</w:t>
            </w:r>
          </w:p>
          <w:p w14:paraId="34A7F1E1" w14:textId="5CBE6237" w:rsidR="00C270CA" w:rsidRPr="007F4889" w:rsidRDefault="00C270CA"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rPr>
            </w:pPr>
          </w:p>
          <w:p w14:paraId="64C40E0B" w14:textId="77777777" w:rsidR="00C270CA" w:rsidRPr="007F4889" w:rsidRDefault="00C270CA"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rPr>
            </w:pPr>
          </w:p>
        </w:tc>
      </w:tr>
      <w:tr w:rsidR="00C270CA" w:rsidRPr="003156F1" w14:paraId="34EC3BCF" w14:textId="77777777" w:rsidTr="6C7FD9E1">
        <w:trPr>
          <w:trHeight w:val="530"/>
        </w:trPr>
        <w:tc>
          <w:tcPr>
            <w:tcW w:w="1080" w:type="dxa"/>
            <w:tcBorders>
              <w:right w:val="single" w:sz="4" w:space="0" w:color="auto"/>
            </w:tcBorders>
          </w:tcPr>
          <w:p w14:paraId="65A3F7FF"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E6DE566" w14:textId="77777777" w:rsidR="00C270CA" w:rsidRPr="003156F1" w:rsidRDefault="00C270CA" w:rsidP="00C270CA">
            <w:pPr>
              <w:rPr>
                <w:rFonts w:ascii="Book Antiqua" w:hAnsi="Book Antiqua" w:cs="Arial"/>
              </w:rPr>
            </w:pPr>
            <w:r w:rsidRPr="003156F1">
              <w:rPr>
                <w:rFonts w:ascii="Book Antiqua" w:hAnsi="Book Antiqua" w:cs="Arial"/>
              </w:rPr>
              <w:t>ITB 15.1 (ii) (g)</w:t>
            </w:r>
          </w:p>
        </w:tc>
        <w:tc>
          <w:tcPr>
            <w:tcW w:w="7215" w:type="dxa"/>
            <w:tcBorders>
              <w:left w:val="single" w:sz="4" w:space="0" w:color="auto"/>
            </w:tcBorders>
          </w:tcPr>
          <w:p w14:paraId="39066C3F"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15.1 (ii)(g) with the following:</w:t>
            </w:r>
          </w:p>
          <w:p w14:paraId="46737FD5" w14:textId="77777777" w:rsidR="00C270CA" w:rsidRPr="003156F1" w:rsidRDefault="00C270CA" w:rsidP="00C270CA">
            <w:pPr>
              <w:jc w:val="both"/>
              <w:rPr>
                <w:rFonts w:ascii="Book Antiqua" w:hAnsi="Book Antiqua" w:cs="Arial"/>
                <w:bCs/>
              </w:rPr>
            </w:pPr>
          </w:p>
          <w:p w14:paraId="767898F8" w14:textId="54D515DB" w:rsidR="00C270CA" w:rsidRPr="003156F1" w:rsidRDefault="00C270CA" w:rsidP="00C270CA">
            <w:pPr>
              <w:pStyle w:val="Default"/>
              <w:numPr>
                <w:ilvl w:val="0"/>
                <w:numId w:val="17"/>
              </w:numPr>
              <w:ind w:left="522" w:hanging="540"/>
              <w:jc w:val="both"/>
              <w:rPr>
                <w:rFonts w:cs="Arial"/>
              </w:rPr>
            </w:pPr>
            <w:r w:rsidRPr="003156F1">
              <w:rPr>
                <w:rFonts w:cs="Arial"/>
              </w:rPr>
              <w:t xml:space="preserve">Affidavit of Self certification regarding Minimum Local Content, if applicable, duly signed and stamped on each page </w:t>
            </w:r>
            <w:r w:rsidRPr="00F851B6">
              <w:rPr>
                <w:rFonts w:cs="Arial"/>
                <w:strike/>
              </w:rPr>
              <w:t xml:space="preserve">and Certificate from statutory auditor or cost auditor of the company (in the case of companies) or from a practicing cost </w:t>
            </w:r>
            <w:r w:rsidRPr="00F851B6">
              <w:rPr>
                <w:rFonts w:cs="Arial"/>
                <w:strike/>
              </w:rPr>
              <w:lastRenderedPageBreak/>
              <w:t>accountant or practicing chartered accountant (in respect of suppliers other than companies)</w:t>
            </w:r>
            <w:r w:rsidRPr="003156F1">
              <w:rPr>
                <w:rFonts w:cs="Arial"/>
              </w:rPr>
              <w:t xml:space="preserve"> giving the percentage of Local Content, if applicable, duly signed and stamped on each page, in line with PPP-MII Order and MoP Order.</w:t>
            </w:r>
          </w:p>
          <w:p w14:paraId="624CBC9A" w14:textId="77777777" w:rsidR="00C270CA" w:rsidRPr="003156F1" w:rsidRDefault="00C270CA" w:rsidP="00C270CA">
            <w:pPr>
              <w:pStyle w:val="Default"/>
              <w:jc w:val="both"/>
              <w:rPr>
                <w:rFonts w:cs="Arial"/>
                <w:b/>
                <w:bCs/>
              </w:rPr>
            </w:pPr>
          </w:p>
        </w:tc>
      </w:tr>
      <w:tr w:rsidR="00C270CA" w:rsidRPr="003156F1" w14:paraId="6BBDB78F" w14:textId="77777777" w:rsidTr="6C7FD9E1">
        <w:trPr>
          <w:trHeight w:val="70"/>
        </w:trPr>
        <w:tc>
          <w:tcPr>
            <w:tcW w:w="1080" w:type="dxa"/>
            <w:tcBorders>
              <w:right w:val="single" w:sz="4" w:space="0" w:color="auto"/>
            </w:tcBorders>
          </w:tcPr>
          <w:p w14:paraId="65BF4233"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55B7BBC" w14:textId="21950D0F" w:rsidR="00C270CA" w:rsidRPr="003156F1" w:rsidRDefault="00C270CA" w:rsidP="00C270CA">
            <w:pPr>
              <w:jc w:val="both"/>
              <w:rPr>
                <w:rFonts w:ascii="Book Antiqua" w:hAnsi="Book Antiqua" w:cs="Arial"/>
              </w:rPr>
            </w:pPr>
            <w:r w:rsidRPr="003156F1">
              <w:rPr>
                <w:rFonts w:ascii="Book Antiqua" w:hAnsi="Book Antiqua" w:cs="Arial"/>
              </w:rPr>
              <w:t>ITB 16.1</w:t>
            </w:r>
          </w:p>
        </w:tc>
        <w:tc>
          <w:tcPr>
            <w:tcW w:w="7215" w:type="dxa"/>
            <w:tcBorders>
              <w:left w:val="single" w:sz="4" w:space="0" w:color="auto"/>
            </w:tcBorders>
          </w:tcPr>
          <w:p w14:paraId="6E22C720" w14:textId="77777777" w:rsidR="00C270CA" w:rsidRPr="003156F1" w:rsidRDefault="00C270CA" w:rsidP="00C270CA">
            <w:pPr>
              <w:tabs>
                <w:tab w:val="right" w:pos="7254"/>
              </w:tabs>
              <w:spacing w:before="60" w:after="60"/>
              <w:jc w:val="both"/>
              <w:rPr>
                <w:rFonts w:ascii="Book Antiqua" w:eastAsia="Calibri" w:hAnsi="Book Antiqua" w:cs="Arial"/>
                <w:b/>
              </w:rPr>
            </w:pPr>
            <w:r w:rsidRPr="003156F1">
              <w:rPr>
                <w:rFonts w:ascii="Book Antiqua" w:eastAsia="Calibri" w:hAnsi="Book Antiqua" w:cs="Arial"/>
                <w:b/>
              </w:rPr>
              <w:t>Supplementing Envelope-4 of ITB 16.1 with the following:</w:t>
            </w:r>
          </w:p>
          <w:p w14:paraId="473DFCD4" w14:textId="77777777" w:rsidR="00C270CA" w:rsidRPr="003156F1" w:rsidRDefault="00C270CA" w:rsidP="00C270CA">
            <w:pPr>
              <w:tabs>
                <w:tab w:val="right" w:pos="7254"/>
              </w:tabs>
              <w:jc w:val="both"/>
              <w:rPr>
                <w:rFonts w:ascii="Book Antiqua" w:hAnsi="Book Antiqua"/>
              </w:rPr>
            </w:pPr>
          </w:p>
          <w:p w14:paraId="30192191" w14:textId="77777777" w:rsidR="00C270CA" w:rsidRPr="003156F1" w:rsidRDefault="00C270CA" w:rsidP="00C270CA">
            <w:pPr>
              <w:autoSpaceDE w:val="0"/>
              <w:autoSpaceDN w:val="0"/>
              <w:adjustRightInd w:val="0"/>
              <w:jc w:val="both"/>
              <w:rPr>
                <w:rFonts w:ascii="Book Antiqua" w:eastAsiaTheme="minorHAnsi" w:hAnsi="Book Antiqua" w:cs="Arial"/>
                <w:color w:val="000000"/>
                <w:lang w:bidi="hi-IN"/>
              </w:rPr>
            </w:pPr>
            <w:r w:rsidRPr="003156F1">
              <w:rPr>
                <w:rFonts w:ascii="Book Antiqua" w:eastAsiaTheme="minorHAnsi" w:hAnsi="Book Antiqua" w:cs="Arial"/>
                <w:color w:val="000000"/>
                <w:lang w:bidi="hi-IN"/>
              </w:rPr>
              <w:t xml:space="preserve">Affidavit of Self certification regarding Minimum Local Content under </w:t>
            </w:r>
            <w:r w:rsidRPr="003156F1">
              <w:rPr>
                <w:rFonts w:ascii="Book Antiqua" w:hAnsi="Book Antiqua" w:cs="Arial"/>
              </w:rPr>
              <w:t>PPP-MII Order and MoP Order</w:t>
            </w:r>
            <w:r w:rsidRPr="003156F1">
              <w:rPr>
                <w:rFonts w:ascii="Book Antiqua" w:eastAsiaTheme="minorHAnsi" w:hAnsi="Book Antiqua" w:cs="Arial"/>
                <w:color w:val="000000"/>
                <w:lang w:bidi="hi-IN"/>
              </w:rPr>
              <w:t xml:space="preserve">, if applicable, </w:t>
            </w:r>
            <w:r w:rsidRPr="00F851B6">
              <w:rPr>
                <w:rFonts w:ascii="Book Antiqua" w:eastAsiaTheme="minorHAnsi" w:hAnsi="Book Antiqua" w:cs="Arial"/>
                <w:strike/>
                <w:color w:val="000000"/>
                <w:lang w:bidi="hi-IN"/>
              </w:rPr>
              <w:t xml:space="preserve">Certificate from statutory auditor/cost auditor/cost accountant/chartered accountant, </w:t>
            </w:r>
            <w:r w:rsidRPr="003156F1">
              <w:rPr>
                <w:rFonts w:ascii="Book Antiqua" w:eastAsiaTheme="minorHAnsi" w:hAnsi="Book Antiqua" w:cs="Arial"/>
                <w:color w:val="000000"/>
                <w:lang w:bidi="hi-IN"/>
              </w:rPr>
              <w:t xml:space="preserve">giving the percentage of Local Content, under </w:t>
            </w:r>
            <w:r w:rsidRPr="003156F1">
              <w:rPr>
                <w:rFonts w:ascii="Book Antiqua" w:hAnsi="Book Antiqua" w:cs="Arial"/>
              </w:rPr>
              <w:t>PPP-MII Order and MoP Order</w:t>
            </w:r>
            <w:r w:rsidRPr="003156F1">
              <w:rPr>
                <w:rFonts w:ascii="Book Antiqua" w:eastAsiaTheme="minorHAnsi" w:hAnsi="Book Antiqua" w:cs="Arial"/>
                <w:color w:val="000000"/>
                <w:lang w:bidi="hi-IN"/>
              </w:rPr>
              <w:t>, if applicable.</w:t>
            </w:r>
          </w:p>
          <w:p w14:paraId="0DAAC7C0" w14:textId="37EA5573" w:rsidR="00C270CA" w:rsidRPr="003156F1" w:rsidRDefault="00C270CA" w:rsidP="00C270CA">
            <w:pPr>
              <w:autoSpaceDE w:val="0"/>
              <w:autoSpaceDN w:val="0"/>
              <w:adjustRightInd w:val="0"/>
              <w:jc w:val="both"/>
              <w:rPr>
                <w:rFonts w:ascii="Book Antiqua" w:hAnsi="Book Antiqua" w:cs="Arial"/>
              </w:rPr>
            </w:pPr>
          </w:p>
        </w:tc>
      </w:tr>
      <w:tr w:rsidR="00C270CA" w:rsidRPr="003156F1" w14:paraId="3AC06599" w14:textId="77777777" w:rsidTr="6C7FD9E1">
        <w:trPr>
          <w:trHeight w:val="1115"/>
        </w:trPr>
        <w:tc>
          <w:tcPr>
            <w:tcW w:w="1080" w:type="dxa"/>
            <w:tcBorders>
              <w:right w:val="single" w:sz="4" w:space="0" w:color="auto"/>
            </w:tcBorders>
          </w:tcPr>
          <w:p w14:paraId="6837EC99"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47C88F7"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16.2(a), ITB 16.2(b), ITB 17.1, 18.1, and ITB 20.1 </w:t>
            </w:r>
          </w:p>
        </w:tc>
        <w:tc>
          <w:tcPr>
            <w:tcW w:w="7215" w:type="dxa"/>
            <w:tcBorders>
              <w:left w:val="single" w:sz="4" w:space="0" w:color="auto"/>
            </w:tcBorders>
          </w:tcPr>
          <w:p w14:paraId="2E816E86"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Supplementing ITB Clauses 16.2 (a), 16.2 (b), 17.1 and 20.1 as follows:</w:t>
            </w:r>
          </w:p>
          <w:p w14:paraId="3679E1BF" w14:textId="77777777" w:rsidR="00C270CA" w:rsidRPr="003156F1" w:rsidRDefault="00C270CA" w:rsidP="00C270CA">
            <w:pPr>
              <w:tabs>
                <w:tab w:val="right" w:pos="7254"/>
              </w:tabs>
              <w:jc w:val="both"/>
              <w:rPr>
                <w:rFonts w:ascii="Book Antiqua" w:eastAsia="Calibri" w:hAnsi="Book Antiqua" w:cstheme="minorHAnsi"/>
                <w:b/>
              </w:rPr>
            </w:pPr>
          </w:p>
          <w:p w14:paraId="7CD638C5"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 xml:space="preserve">The deadline for </w:t>
            </w:r>
            <w:proofErr w:type="gramStart"/>
            <w:r w:rsidRPr="003156F1">
              <w:rPr>
                <w:rFonts w:ascii="Book Antiqua" w:eastAsia="Calibri" w:hAnsi="Book Antiqua" w:cstheme="minorHAnsi"/>
                <w:b/>
                <w:u w:val="single"/>
              </w:rPr>
              <w:t>Soft</w:t>
            </w:r>
            <w:proofErr w:type="gramEnd"/>
            <w:r w:rsidRPr="003156F1">
              <w:rPr>
                <w:rFonts w:ascii="Book Antiqua" w:eastAsia="Calibri" w:hAnsi="Book Antiqua" w:cstheme="minorHAnsi"/>
                <w:b/>
                <w:u w:val="single"/>
              </w:rPr>
              <w:t xml:space="preserve"> copy part of the</w:t>
            </w:r>
            <w:r w:rsidRPr="003156F1">
              <w:rPr>
                <w:rFonts w:ascii="Book Antiqua" w:eastAsia="Calibri" w:hAnsi="Book Antiqua" w:cstheme="minorHAnsi"/>
                <w:u w:val="single"/>
              </w:rPr>
              <w:t xml:space="preserve"> </w:t>
            </w:r>
            <w:r w:rsidRPr="003156F1">
              <w:rPr>
                <w:rFonts w:ascii="Book Antiqua" w:eastAsia="Calibri" w:hAnsi="Book Antiqua" w:cstheme="minorHAnsi"/>
                <w:b/>
                <w:u w:val="single"/>
              </w:rPr>
              <w:t>bid</w:t>
            </w:r>
            <w:r w:rsidRPr="003156F1">
              <w:rPr>
                <w:rFonts w:ascii="Book Antiqua" w:eastAsia="Calibri" w:hAnsi="Book Antiqua" w:cstheme="minorHAnsi"/>
                <w:b/>
              </w:rPr>
              <w:t xml:space="preserve"> submission is</w:t>
            </w:r>
          </w:p>
          <w:p w14:paraId="414CDC58" w14:textId="77777777" w:rsidR="00C270CA" w:rsidRPr="003156F1" w:rsidRDefault="00C270CA" w:rsidP="00C270CA">
            <w:pPr>
              <w:tabs>
                <w:tab w:val="right" w:pos="7254"/>
              </w:tabs>
              <w:jc w:val="both"/>
              <w:rPr>
                <w:rFonts w:ascii="Book Antiqua" w:eastAsia="Calibri" w:hAnsi="Book Antiqua" w:cstheme="minorHAnsi"/>
                <w:b/>
                <w:bCs/>
                <w:color w:val="FF0000"/>
              </w:rPr>
            </w:pPr>
          </w:p>
          <w:p w14:paraId="3CAE02B2" w14:textId="1556DAF2" w:rsidR="00C270CA" w:rsidRPr="003156F1" w:rsidRDefault="00C270CA" w:rsidP="00C270CA">
            <w:pPr>
              <w:tabs>
                <w:tab w:val="right" w:pos="7254"/>
              </w:tabs>
              <w:jc w:val="both"/>
              <w:rPr>
                <w:rFonts w:ascii="Book Antiqua" w:eastAsia="Calibri" w:hAnsi="Book Antiqua" w:cstheme="minorHAnsi"/>
                <w:b/>
                <w:bCs/>
              </w:rPr>
            </w:pPr>
            <w:r w:rsidRPr="00A1053F">
              <w:rPr>
                <w:rStyle w:val="Hyperlink"/>
                <w:rFonts w:eastAsiaTheme="majorEastAsia"/>
                <w:color w:val="EE0000"/>
              </w:rPr>
              <w:t xml:space="preserve">Date: </w:t>
            </w:r>
            <w:r w:rsidR="00015E2C" w:rsidRPr="00A1053F">
              <w:rPr>
                <w:rStyle w:val="Hyperlink"/>
                <w:rFonts w:eastAsiaTheme="majorEastAsia"/>
                <w:color w:val="EE0000"/>
              </w:rPr>
              <w:fldChar w:fldCharType="begin"/>
            </w:r>
            <w:r w:rsidR="00015E2C" w:rsidRPr="00A1053F">
              <w:rPr>
                <w:rStyle w:val="Hyperlink"/>
                <w:rFonts w:eastAsiaTheme="majorEastAsia"/>
                <w:color w:val="EE0000"/>
              </w:rPr>
              <w:instrText xml:space="preserve"> MERGEFIELD Soft_Bid_Submission_date </w:instrText>
            </w:r>
            <w:r w:rsidR="00015E2C" w:rsidRPr="00A1053F">
              <w:rPr>
                <w:rStyle w:val="Hyperlink"/>
                <w:rFonts w:eastAsiaTheme="majorEastAsia"/>
                <w:color w:val="EE0000"/>
              </w:rPr>
              <w:fldChar w:fldCharType="separate"/>
            </w:r>
            <w:r w:rsidR="00A1053F" w:rsidRPr="00A1053F">
              <w:rPr>
                <w:rStyle w:val="Hyperlink"/>
                <w:rFonts w:eastAsiaTheme="majorEastAsia"/>
                <w:color w:val="EE0000"/>
              </w:rPr>
              <w:t>04.09</w:t>
            </w:r>
            <w:r w:rsidR="00F15B10" w:rsidRPr="00A1053F">
              <w:rPr>
                <w:rStyle w:val="Hyperlink"/>
                <w:rFonts w:eastAsiaTheme="majorEastAsia"/>
                <w:color w:val="EE0000"/>
              </w:rPr>
              <w:t>.2025</w:t>
            </w:r>
            <w:r w:rsidR="00015E2C" w:rsidRPr="00A1053F">
              <w:rPr>
                <w:rStyle w:val="Hyperlink"/>
                <w:rFonts w:eastAsiaTheme="majorEastAsia"/>
                <w:color w:val="EE0000"/>
              </w:rPr>
              <w:fldChar w:fldCharType="end"/>
            </w:r>
            <w:r w:rsidRPr="00A1053F">
              <w:rPr>
                <w:rStyle w:val="Hyperlink"/>
                <w:rFonts w:eastAsiaTheme="majorEastAsia"/>
                <w:color w:val="EE0000"/>
              </w:rPr>
              <w:t xml:space="preserve"> Time: 1100 Hrs</w:t>
            </w:r>
            <w:r w:rsidRPr="00A1053F">
              <w:rPr>
                <w:rFonts w:ascii="Book Antiqua" w:eastAsia="Calibri" w:hAnsi="Book Antiqua" w:cstheme="minorHAnsi"/>
                <w:b/>
                <w:bCs/>
                <w:color w:val="EE0000"/>
              </w:rPr>
              <w:t xml:space="preserve"> </w:t>
            </w:r>
            <w:r w:rsidRPr="003156F1">
              <w:rPr>
                <w:rFonts w:ascii="Book Antiqua" w:eastAsia="Calibri" w:hAnsi="Book Antiqua" w:cstheme="minorHAnsi"/>
                <w:b/>
                <w:bCs/>
              </w:rPr>
              <w:t>[Indian Standard Time].</w:t>
            </w:r>
          </w:p>
          <w:p w14:paraId="7AAA41A0" w14:textId="77777777" w:rsidR="00C270CA" w:rsidRPr="003156F1" w:rsidRDefault="00C270CA" w:rsidP="00C270CA">
            <w:pPr>
              <w:pStyle w:val="ListParagraph"/>
              <w:ind w:left="0"/>
              <w:jc w:val="both"/>
              <w:rPr>
                <w:rFonts w:ascii="Book Antiqua" w:hAnsi="Book Antiqua" w:cstheme="minorHAnsi"/>
                <w:b/>
                <w:bCs/>
                <w:szCs w:val="24"/>
              </w:rPr>
            </w:pPr>
          </w:p>
          <w:p w14:paraId="70A48498" w14:textId="77777777" w:rsidR="00C270CA" w:rsidRPr="003156F1" w:rsidRDefault="00C270CA" w:rsidP="00C270CA">
            <w:pPr>
              <w:pStyle w:val="ListParagraph"/>
              <w:ind w:left="0"/>
              <w:jc w:val="both"/>
              <w:rPr>
                <w:rFonts w:ascii="Book Antiqua" w:eastAsia="Calibri" w:hAnsi="Book Antiqua" w:cstheme="minorHAnsi"/>
                <w:b/>
                <w:bCs/>
                <w:szCs w:val="24"/>
              </w:rPr>
            </w:pPr>
            <w:r w:rsidRPr="003156F1">
              <w:rPr>
                <w:rFonts w:ascii="Book Antiqua" w:hAnsi="Book Antiqua" w:cstheme="minorHAnsi"/>
                <w:b/>
                <w:bCs/>
                <w:szCs w:val="24"/>
              </w:rPr>
              <w:t>Bid</w:t>
            </w:r>
            <w:r w:rsidRPr="003156F1">
              <w:rPr>
                <w:rFonts w:ascii="Book Antiqua" w:eastAsia="Calibri" w:hAnsi="Book Antiqua" w:cstheme="minorHAnsi"/>
                <w:b/>
                <w:bCs/>
                <w:szCs w:val="24"/>
              </w:rPr>
              <w:t xml:space="preserve"> submission timelines will be defined as per the e-Procurement server clock only. </w:t>
            </w:r>
          </w:p>
          <w:p w14:paraId="727FA397" w14:textId="77777777" w:rsidR="00C270CA" w:rsidRPr="003156F1" w:rsidRDefault="00C270CA" w:rsidP="00C270CA">
            <w:pPr>
              <w:jc w:val="both"/>
              <w:rPr>
                <w:rFonts w:ascii="Book Antiqua" w:eastAsia="Calibri" w:hAnsi="Book Antiqua" w:cstheme="minorHAnsi"/>
              </w:rPr>
            </w:pPr>
          </w:p>
          <w:p w14:paraId="2C8D6026"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u w:val="single"/>
              </w:rPr>
              <w:t>Address for Bid Opening</w:t>
            </w:r>
            <w:r w:rsidRPr="003156F1">
              <w:rPr>
                <w:rFonts w:ascii="Book Antiqua" w:eastAsia="Calibri" w:hAnsi="Book Antiqua" w:cstheme="minorHAnsi"/>
                <w:b/>
                <w:bCs/>
              </w:rPr>
              <w:t>:</w:t>
            </w:r>
          </w:p>
          <w:p w14:paraId="24D14434" w14:textId="010D74BF" w:rsidR="002F58BB" w:rsidRPr="003F0E17" w:rsidRDefault="002F58BB" w:rsidP="002F58BB">
            <w:pPr>
              <w:ind w:left="990" w:firstLine="90"/>
              <w:jc w:val="both"/>
              <w:rPr>
                <w:rStyle w:val="Hyperlink"/>
                <w:rFonts w:ascii="Book Antiqua" w:hAnsi="Book Antiqua"/>
                <w:b/>
                <w:bCs/>
                <w:u w:val="none"/>
              </w:rPr>
            </w:pPr>
            <w:r w:rsidRPr="003F0E17">
              <w:rPr>
                <w:rStyle w:val="Hyperlink"/>
                <w:rFonts w:ascii="Book Antiqua" w:hAnsi="Book Antiqua"/>
                <w:b/>
                <w:bCs/>
                <w:u w:val="none"/>
              </w:rPr>
              <w:t>M</w:t>
            </w:r>
            <w:r>
              <w:rPr>
                <w:rStyle w:val="Hyperlink"/>
                <w:rFonts w:ascii="Book Antiqua" w:hAnsi="Book Antiqua"/>
                <w:b/>
                <w:bCs/>
                <w:u w:val="none"/>
              </w:rPr>
              <w:t>anager</w:t>
            </w:r>
            <w:r w:rsidRPr="003F0E17">
              <w:rPr>
                <w:rStyle w:val="Hyperlink"/>
                <w:rFonts w:ascii="Book Antiqua" w:hAnsi="Book Antiqua"/>
                <w:b/>
                <w:bCs/>
                <w:u w:val="none"/>
              </w:rPr>
              <w:t>(C&amp;M)</w:t>
            </w:r>
          </w:p>
          <w:p w14:paraId="0B324BFF" w14:textId="77777777" w:rsidR="002F58BB" w:rsidRPr="003F0E17" w:rsidRDefault="002F58BB" w:rsidP="002F58BB">
            <w:pPr>
              <w:ind w:left="360" w:firstLine="720"/>
              <w:jc w:val="both"/>
              <w:rPr>
                <w:rFonts w:ascii="Book Antiqua" w:hAnsi="Book Antiqua" w:cs="Arial"/>
                <w:b/>
                <w:bCs/>
                <w:color w:val="000000" w:themeColor="text1"/>
              </w:rPr>
            </w:pPr>
            <w:r w:rsidRPr="003F0E17">
              <w:rPr>
                <w:rFonts w:ascii="Book Antiqua" w:hAnsi="Book Antiqua" w:cs="Arial"/>
                <w:b/>
                <w:bCs/>
                <w:color w:val="000000" w:themeColor="text1"/>
              </w:rPr>
              <w:t>Power Grid Corporation of India Limited</w:t>
            </w:r>
          </w:p>
          <w:p w14:paraId="239A2598" w14:textId="77777777" w:rsidR="002F58BB" w:rsidRDefault="002F58BB" w:rsidP="002F58BB">
            <w:pPr>
              <w:ind w:left="360" w:firstLine="720"/>
              <w:jc w:val="both"/>
              <w:rPr>
                <w:rFonts w:ascii="Book Antiqua" w:hAnsi="Book Antiqua"/>
                <w:lang w:bidi="hi-IN"/>
              </w:rPr>
            </w:pPr>
            <w:r w:rsidRPr="00D244C8">
              <w:rPr>
                <w:rFonts w:ascii="Book Antiqua" w:hAnsi="Book Antiqua"/>
                <w:lang w:bidi="hi-IN"/>
              </w:rPr>
              <w:t>SCO Bay 5-10, near Haryana Pollution Control board</w:t>
            </w:r>
          </w:p>
          <w:p w14:paraId="6BA0F548" w14:textId="77777777" w:rsidR="002F58BB" w:rsidRPr="003F0E17" w:rsidRDefault="002F58BB" w:rsidP="002F58BB">
            <w:pPr>
              <w:ind w:left="360" w:firstLine="720"/>
              <w:jc w:val="both"/>
              <w:rPr>
                <w:rFonts w:ascii="Book Antiqua" w:hAnsi="Book Antiqua" w:cs="Arial"/>
                <w:b/>
                <w:snapToGrid w:val="0"/>
              </w:rPr>
            </w:pPr>
            <w:r w:rsidRPr="00D244C8">
              <w:rPr>
                <w:rFonts w:ascii="Book Antiqua" w:hAnsi="Book Antiqua"/>
                <w:lang w:bidi="hi-IN"/>
              </w:rPr>
              <w:t>Office, Sector 16A,</w:t>
            </w:r>
            <w:r>
              <w:rPr>
                <w:rFonts w:ascii="Book Antiqua" w:hAnsi="Book Antiqua"/>
                <w:lang w:bidi="hi-IN"/>
              </w:rPr>
              <w:t xml:space="preserve"> </w:t>
            </w:r>
            <w:r w:rsidRPr="00D244C8">
              <w:rPr>
                <w:rFonts w:ascii="Book Antiqua" w:hAnsi="Book Antiqua"/>
                <w:lang w:bidi="hi-IN"/>
              </w:rPr>
              <w:t>Faridabad, Haryana 121002</w:t>
            </w:r>
          </w:p>
          <w:p w14:paraId="18EECCC9" w14:textId="22FDF52A" w:rsidR="002F58BB" w:rsidRPr="003F0E17" w:rsidRDefault="002F58BB" w:rsidP="002F58BB">
            <w:pPr>
              <w:ind w:left="360" w:firstLine="720"/>
              <w:jc w:val="both"/>
              <w:rPr>
                <w:rFonts w:ascii="Book Antiqua" w:hAnsi="Book Antiqua" w:cs="Arial"/>
              </w:rPr>
            </w:pPr>
            <w:r>
              <w:rPr>
                <w:rFonts w:ascii="Book Antiqua" w:hAnsi="Book Antiqua"/>
                <w:b/>
                <w:bCs/>
              </w:rPr>
              <w:t>Phone</w:t>
            </w:r>
            <w:r w:rsidRPr="003F0E17">
              <w:rPr>
                <w:rFonts w:ascii="Book Antiqua" w:hAnsi="Book Antiqua"/>
                <w:b/>
                <w:bCs/>
              </w:rPr>
              <w:t>:</w:t>
            </w:r>
            <w:r w:rsidRPr="003F0E17">
              <w:rPr>
                <w:rFonts w:ascii="Book Antiqua" w:hAnsi="Book Antiqua"/>
              </w:rPr>
              <w:t xml:space="preserve"> </w:t>
            </w:r>
            <w:r>
              <w:rPr>
                <w:rFonts w:ascii="Book Antiqua" w:hAnsi="Book Antiqua"/>
              </w:rPr>
              <w:t>0129-266637</w:t>
            </w:r>
            <w:r w:rsidR="00E7374E">
              <w:rPr>
                <w:rFonts w:ascii="Book Antiqua" w:hAnsi="Book Antiqua"/>
              </w:rPr>
              <w:t>8</w:t>
            </w:r>
          </w:p>
          <w:p w14:paraId="1C32F7CA" w14:textId="77777777" w:rsidR="002F58BB" w:rsidRPr="003F0E17" w:rsidRDefault="002F58BB" w:rsidP="002F58BB">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50355DA7" w14:textId="7D8933CE" w:rsidR="002F58BB" w:rsidRDefault="00A1053F" w:rsidP="002F58BB">
            <w:pPr>
              <w:ind w:left="2977" w:hanging="1897"/>
              <w:jc w:val="both"/>
            </w:pPr>
            <w:hyperlink r:id="rId21" w:history="1">
              <w:r w:rsidRPr="002F31AA">
                <w:rPr>
                  <w:rStyle w:val="Hyperlink"/>
                  <w:rFonts w:ascii="Book Antiqua" w:eastAsiaTheme="majorEastAsia" w:hAnsi="Book Antiqua"/>
                  <w:b/>
                  <w:bCs/>
                </w:rPr>
                <w:t>sud.upadhyay@powergrid.in</w:t>
              </w:r>
            </w:hyperlink>
          </w:p>
          <w:p w14:paraId="22F16170" w14:textId="382A7774" w:rsidR="00C270CA" w:rsidRPr="003156F1" w:rsidRDefault="002F58BB" w:rsidP="002F58BB">
            <w:pPr>
              <w:ind w:left="2977" w:hanging="1897"/>
              <w:jc w:val="both"/>
              <w:rPr>
                <w:rFonts w:ascii="Book Antiqua" w:eastAsia="Calibri" w:hAnsi="Book Antiqua" w:cstheme="minorHAnsi"/>
                <w:b/>
                <w:bCs/>
              </w:rPr>
            </w:pPr>
            <w:hyperlink r:id="rId22" w:history="1">
              <w:r w:rsidRPr="00B21E26">
                <w:rPr>
                  <w:rStyle w:val="Hyperlink"/>
                  <w:rFonts w:ascii="Book Antiqua" w:hAnsi="Book Antiqua" w:cs="Arial"/>
                  <w:b/>
                  <w:bCs/>
                </w:rPr>
                <w:t>neerajkumar@powergrid.in</w:t>
              </w:r>
            </w:hyperlink>
            <w:r w:rsidRPr="003F0E17">
              <w:rPr>
                <w:rFonts w:ascii="Book Antiqua" w:hAnsi="Book Antiqua"/>
              </w:rPr>
              <w:t xml:space="preserve"> </w:t>
            </w:r>
            <w:r w:rsidRPr="003F0E17">
              <w:rPr>
                <w:rFonts w:ascii="Book Antiqua" w:hAnsi="Book Antiqua"/>
                <w:b/>
                <w:bCs/>
                <w:color w:val="0000CC"/>
              </w:rPr>
              <w:t xml:space="preserve">; </w:t>
            </w:r>
          </w:p>
          <w:p w14:paraId="2133CBBF"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Time and date for Bid Opening – First Envelope:</w:t>
            </w:r>
          </w:p>
          <w:p w14:paraId="5B1C31DB" w14:textId="77777777" w:rsidR="00C270CA" w:rsidRPr="003156F1" w:rsidRDefault="00C270CA" w:rsidP="00C270CA">
            <w:pPr>
              <w:tabs>
                <w:tab w:val="right" w:pos="7254"/>
              </w:tabs>
              <w:jc w:val="both"/>
              <w:rPr>
                <w:rFonts w:ascii="Book Antiqua" w:eastAsia="Calibri" w:hAnsi="Book Antiqua" w:cstheme="minorHAnsi"/>
                <w:b/>
                <w:bCs/>
                <w:color w:val="C00000"/>
              </w:rPr>
            </w:pPr>
          </w:p>
          <w:p w14:paraId="63B185BC" w14:textId="690367E4" w:rsidR="00C270CA" w:rsidRPr="003156F1" w:rsidRDefault="00C270CA" w:rsidP="00C270CA">
            <w:pPr>
              <w:tabs>
                <w:tab w:val="right" w:pos="7254"/>
              </w:tabs>
              <w:jc w:val="both"/>
              <w:rPr>
                <w:rFonts w:ascii="Book Antiqua" w:eastAsia="Calibri" w:hAnsi="Book Antiqua" w:cstheme="minorHAnsi"/>
                <w:b/>
                <w:bCs/>
              </w:rPr>
            </w:pPr>
            <w:r w:rsidRPr="00A1053F">
              <w:rPr>
                <w:rStyle w:val="Hyperlink"/>
                <w:rFonts w:eastAsiaTheme="majorEastAsia"/>
                <w:color w:val="EE0000"/>
              </w:rPr>
              <w:t xml:space="preserve">Date: </w:t>
            </w:r>
            <w:r w:rsidR="00A1053F" w:rsidRPr="00A1053F">
              <w:rPr>
                <w:rStyle w:val="Hyperlink"/>
                <w:rFonts w:eastAsiaTheme="majorEastAsia"/>
                <w:color w:val="EE0000"/>
              </w:rPr>
              <w:t>08.09</w:t>
            </w:r>
            <w:r w:rsidR="00015E2C" w:rsidRPr="00A1053F">
              <w:rPr>
                <w:rStyle w:val="Hyperlink"/>
                <w:rFonts w:eastAsiaTheme="majorEastAsia"/>
                <w:color w:val="EE0000"/>
              </w:rPr>
              <w:fldChar w:fldCharType="begin"/>
            </w:r>
            <w:r w:rsidR="00015E2C" w:rsidRPr="00A1053F">
              <w:rPr>
                <w:rStyle w:val="Hyperlink"/>
                <w:rFonts w:eastAsiaTheme="majorEastAsia"/>
                <w:color w:val="EE0000"/>
              </w:rPr>
              <w:instrText xml:space="preserve"> MERGEFIELD Bid_Opening_Date </w:instrText>
            </w:r>
            <w:r w:rsidR="00015E2C" w:rsidRPr="00A1053F">
              <w:rPr>
                <w:rStyle w:val="Hyperlink"/>
                <w:rFonts w:eastAsiaTheme="majorEastAsia"/>
                <w:color w:val="EE0000"/>
              </w:rPr>
              <w:fldChar w:fldCharType="separate"/>
            </w:r>
            <w:r w:rsidR="00A1053F" w:rsidRPr="00A1053F">
              <w:rPr>
                <w:rStyle w:val="Hyperlink"/>
                <w:rFonts w:eastAsiaTheme="majorEastAsia"/>
                <w:color w:val="EE0000"/>
              </w:rPr>
              <w:t>.</w:t>
            </w:r>
            <w:r w:rsidR="00F15B10" w:rsidRPr="00A1053F">
              <w:rPr>
                <w:rStyle w:val="Hyperlink"/>
                <w:rFonts w:eastAsiaTheme="majorEastAsia"/>
                <w:color w:val="EE0000"/>
              </w:rPr>
              <w:t>2025</w:t>
            </w:r>
            <w:r w:rsidR="00015E2C" w:rsidRPr="00A1053F">
              <w:rPr>
                <w:rStyle w:val="Hyperlink"/>
                <w:rFonts w:eastAsiaTheme="majorEastAsia"/>
                <w:color w:val="EE0000"/>
              </w:rPr>
              <w:fldChar w:fldCharType="end"/>
            </w:r>
            <w:r w:rsidR="00F15B10" w:rsidRPr="00A1053F">
              <w:rPr>
                <w:rStyle w:val="Hyperlink"/>
                <w:rFonts w:eastAsiaTheme="majorEastAsia"/>
                <w:color w:val="EE0000"/>
              </w:rPr>
              <w:t xml:space="preserve"> </w:t>
            </w:r>
            <w:r w:rsidRPr="00A1053F">
              <w:rPr>
                <w:rStyle w:val="Hyperlink"/>
                <w:rFonts w:eastAsiaTheme="majorEastAsia"/>
                <w:color w:val="EE0000"/>
              </w:rPr>
              <w:t>Time: 1130 Hrs. onwards</w:t>
            </w:r>
            <w:r w:rsidRPr="00A1053F">
              <w:rPr>
                <w:rFonts w:ascii="Book Antiqua" w:eastAsia="Calibri" w:hAnsi="Book Antiqua" w:cstheme="minorHAnsi"/>
                <w:b/>
                <w:bCs/>
                <w:color w:val="EE0000"/>
              </w:rPr>
              <w:t xml:space="preserve"> </w:t>
            </w:r>
            <w:r w:rsidRPr="003156F1">
              <w:rPr>
                <w:rFonts w:ascii="Book Antiqua" w:eastAsia="Calibri" w:hAnsi="Book Antiqua" w:cstheme="minorHAnsi"/>
                <w:b/>
                <w:bCs/>
              </w:rPr>
              <w:t>[Indian Standard Time].</w:t>
            </w:r>
          </w:p>
          <w:p w14:paraId="2C645BB5" w14:textId="77777777" w:rsidR="00C270CA" w:rsidRPr="003156F1" w:rsidRDefault="00C270CA" w:rsidP="00C270CA">
            <w:pPr>
              <w:jc w:val="both"/>
              <w:rPr>
                <w:rFonts w:ascii="Book Antiqua" w:eastAsia="Calibri" w:hAnsi="Book Antiqua" w:cstheme="minorHAnsi"/>
                <w:b/>
                <w:bCs/>
              </w:rPr>
            </w:pPr>
          </w:p>
          <w:p w14:paraId="211F0380"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(a)</w:t>
            </w:r>
            <w:r w:rsidRPr="003156F1">
              <w:rPr>
                <w:rFonts w:ascii="Book Antiqua" w:eastAsia="Calibri" w:hAnsi="Book Antiqua" w:cstheme="minorHAnsi"/>
                <w:b/>
                <w:bCs/>
              </w:rPr>
              <w:tab/>
              <w:t>Bid Title:</w:t>
            </w:r>
          </w:p>
          <w:p w14:paraId="29EAF911" w14:textId="77777777" w:rsidR="00A1053F" w:rsidRDefault="00A1053F" w:rsidP="00AA2A95">
            <w:pPr>
              <w:jc w:val="both"/>
              <w:rPr>
                <w:rFonts w:ascii="Book Antiqua" w:hAnsi="Book Antiqua" w:cs="Arial"/>
                <w:bCs/>
                <w:lang w:val="en-GB"/>
              </w:rPr>
            </w:pPr>
          </w:p>
          <w:p w14:paraId="3121DA49" w14:textId="6007E50C" w:rsidR="00AA2A95" w:rsidRPr="00A1053F"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A1053F" w:rsidRPr="00A1053F">
              <w:rPr>
                <w:rFonts w:ascii="Book Antiqua" w:hAnsi="Book Antiqua" w:cs="Arial"/>
                <w:bCs/>
                <w:noProof/>
                <w:color w:val="0000FF"/>
              </w:rPr>
              <w:t xml:space="preserve">Design/ engineering, supply (excluding mandatory spares), storage, erection, testing and commissioning works for Augmentation of Transformation capacity at 400/220kV </w:t>
            </w:r>
            <w:r w:rsidR="00A1053F" w:rsidRPr="00A1053F">
              <w:rPr>
                <w:rFonts w:ascii="Book Antiqua" w:hAnsi="Book Antiqua" w:cs="Arial"/>
                <w:bCs/>
                <w:noProof/>
                <w:color w:val="0000FF"/>
              </w:rPr>
              <w:lastRenderedPageBreak/>
              <w:t>Neemrana (PG) S/s by 1x500 MVA, 400/220kV ICT (3rd) along with associated bays</w:t>
            </w:r>
          </w:p>
          <w:p w14:paraId="219C7B90" w14:textId="06E51093" w:rsidR="00D46A22" w:rsidRPr="00F01EBF" w:rsidRDefault="00AA2A95" w:rsidP="00D46A22">
            <w:pPr>
              <w:tabs>
                <w:tab w:val="left" w:pos="657"/>
              </w:tabs>
              <w:rPr>
                <w:rFonts w:ascii="Book Antiqua" w:hAnsi="Book Antiqua" w:cs="Arial"/>
                <w:bCs/>
                <w:color w:val="0070C0"/>
                <w:lang w:val="pt-BR"/>
              </w:rPr>
            </w:pPr>
            <w:r w:rsidRPr="00CB1095">
              <w:rPr>
                <w:rFonts w:ascii="Book Antiqua" w:hAnsi="Book Antiqua" w:cs="Arial"/>
                <w:bCs/>
                <w:lang w:val="pt-BR"/>
              </w:rPr>
              <w:t xml:space="preserve">Tender Enquiry No.: </w:t>
            </w:r>
            <w:r w:rsidR="00A1053F" w:rsidRPr="00A1053F">
              <w:rPr>
                <w:rFonts w:ascii="Book Antiqua" w:hAnsi="Book Antiqua" w:cs="Arial"/>
                <w:b/>
                <w:bCs/>
                <w:color w:val="0070C0"/>
                <w:lang w:val="pt-BR"/>
              </w:rPr>
              <w:t>NR1/NT/W-AIS/DOM/I00/25/09837- SRM RFX --</w:t>
            </w:r>
            <w:r w:rsidR="00A1053F" w:rsidRPr="00A1053F">
              <w:rPr>
                <w:rFonts w:ascii="Book Antiqua" w:hAnsi="Book Antiqua" w:cs="Arial"/>
                <w:bCs/>
                <w:color w:val="0070C0"/>
                <w:lang w:val="pt-BR"/>
              </w:rPr>
              <w:t xml:space="preserve"> </w:t>
            </w:r>
            <w:r w:rsidR="00F01EBF" w:rsidRPr="00F01EBF">
              <w:rPr>
                <w:rFonts w:ascii="Book Antiqua" w:hAnsi="Book Antiqua" w:cs="Arial"/>
                <w:bCs/>
                <w:color w:val="0070C0"/>
                <w:lang w:val="pt-BR"/>
              </w:rPr>
              <w:t>5002004649</w:t>
            </w:r>
          </w:p>
          <w:p w14:paraId="5D7272BE" w14:textId="77777777" w:rsidR="00E6712C" w:rsidRDefault="00E6712C" w:rsidP="00C270CA">
            <w:pPr>
              <w:jc w:val="both"/>
              <w:rPr>
                <w:rFonts w:ascii="Book Antiqua" w:eastAsia="Calibri" w:hAnsi="Book Antiqua" w:cstheme="minorHAnsi"/>
                <w:bCs/>
                <w:lang w:val="pt-BR"/>
              </w:rPr>
            </w:pPr>
          </w:p>
          <w:p w14:paraId="6278217F" w14:textId="77777777" w:rsidR="00A1053F" w:rsidRPr="00CB1095" w:rsidRDefault="00A1053F" w:rsidP="00C270CA">
            <w:pPr>
              <w:jc w:val="both"/>
              <w:rPr>
                <w:rFonts w:ascii="Book Antiqua" w:eastAsia="Calibri" w:hAnsi="Book Antiqua" w:cstheme="minorHAnsi"/>
                <w:bCs/>
                <w:lang w:val="pt-BR"/>
              </w:rPr>
            </w:pPr>
          </w:p>
          <w:p w14:paraId="036645B4" w14:textId="2B57B611" w:rsidR="00C270CA" w:rsidRPr="003156F1" w:rsidRDefault="00C270CA" w:rsidP="00C270CA">
            <w:pPr>
              <w:jc w:val="both"/>
              <w:rPr>
                <w:rFonts w:ascii="Book Antiqua" w:eastAsia="Calibri" w:hAnsi="Book Antiqua" w:cstheme="minorHAnsi"/>
                <w:b/>
                <w:bCs/>
                <w:u w:val="single"/>
              </w:rPr>
            </w:pPr>
            <w:r w:rsidRPr="00CB1095">
              <w:rPr>
                <w:rFonts w:ascii="Book Antiqua" w:eastAsia="Calibri" w:hAnsi="Book Antiqua" w:cstheme="minorHAnsi"/>
                <w:lang w:val="pt-BR"/>
              </w:rPr>
              <w:t xml:space="preserve"> </w:t>
            </w:r>
            <w:r w:rsidRPr="003156F1">
              <w:rPr>
                <w:rFonts w:ascii="Book Antiqua" w:eastAsia="Calibri" w:hAnsi="Book Antiqua" w:cstheme="minorHAnsi"/>
                <w:b/>
                <w:bCs/>
                <w:u w:val="single"/>
              </w:rPr>
              <w:t xml:space="preserve">FIRST ENVELOPE </w:t>
            </w:r>
          </w:p>
          <w:p w14:paraId="058CC417" w14:textId="77777777" w:rsidR="00C270CA" w:rsidRPr="003156F1" w:rsidRDefault="00C270CA" w:rsidP="00C270CA">
            <w:pPr>
              <w:jc w:val="both"/>
              <w:rPr>
                <w:rFonts w:ascii="Book Antiqua" w:eastAsia="Calibri" w:hAnsi="Book Antiqua" w:cstheme="minorHAnsi"/>
              </w:rPr>
            </w:pPr>
          </w:p>
          <w:p w14:paraId="03E31C46" w14:textId="720FE01D" w:rsidR="00C270CA" w:rsidRPr="003156F1" w:rsidRDefault="00C270CA" w:rsidP="007A6385">
            <w:pPr>
              <w:pStyle w:val="ListParagraph"/>
              <w:ind w:left="0"/>
              <w:jc w:val="both"/>
              <w:rPr>
                <w:rFonts w:ascii="Book Antiqua" w:eastAsia="Calibri" w:hAnsi="Book Antiqua" w:cstheme="minorHAnsi"/>
                <w:b/>
                <w:bCs/>
                <w:color w:val="C00000"/>
                <w:szCs w:val="24"/>
                <w:lang w:val="en-US" w:eastAsia="en-US" w:bidi="ar-SA"/>
              </w:rPr>
            </w:pPr>
            <w:r w:rsidRPr="003156F1">
              <w:rPr>
                <w:rFonts w:ascii="Book Antiqua" w:eastAsia="Calibri" w:hAnsi="Book Antiqua" w:cstheme="minorHAnsi"/>
                <w:szCs w:val="24"/>
              </w:rPr>
              <w:t>(a)</w:t>
            </w:r>
            <w:r w:rsidRPr="003156F1">
              <w:rPr>
                <w:rFonts w:ascii="Book Antiqua" w:eastAsia="Calibri" w:hAnsi="Book Antiqua" w:cstheme="minorHAnsi"/>
                <w:szCs w:val="24"/>
              </w:rPr>
              <w:tab/>
              <w:t xml:space="preserve">Do not open before 11:30 hours (Indian Standard Time) on </w:t>
            </w:r>
            <w:r w:rsidR="00015E2C" w:rsidRPr="00A1053F">
              <w:rPr>
                <w:rFonts w:ascii="Book Antiqua" w:hAnsi="Book Antiqua" w:cs="Arial"/>
                <w:bCs/>
                <w:noProof/>
                <w:color w:val="EE0000"/>
                <w:szCs w:val="24"/>
                <w:lang w:val="en-US" w:eastAsia="en-US" w:bidi="ar-SA"/>
              </w:rPr>
              <w:fldChar w:fldCharType="begin"/>
            </w:r>
            <w:r w:rsidR="00015E2C" w:rsidRPr="00A1053F">
              <w:rPr>
                <w:rFonts w:ascii="Book Antiqua" w:hAnsi="Book Antiqua" w:cs="Arial"/>
                <w:bCs/>
                <w:noProof/>
                <w:color w:val="EE0000"/>
                <w:szCs w:val="24"/>
                <w:lang w:val="en-US" w:eastAsia="en-US" w:bidi="ar-SA"/>
              </w:rPr>
              <w:instrText xml:space="preserve"> MERGEFIELD Bid_Opening_Date </w:instrText>
            </w:r>
            <w:r w:rsidR="00015E2C" w:rsidRPr="00A1053F">
              <w:rPr>
                <w:rFonts w:ascii="Book Antiqua" w:hAnsi="Book Antiqua" w:cs="Arial"/>
                <w:bCs/>
                <w:noProof/>
                <w:color w:val="EE0000"/>
                <w:szCs w:val="24"/>
                <w:lang w:val="en-US" w:eastAsia="en-US" w:bidi="ar-SA"/>
              </w:rPr>
              <w:fldChar w:fldCharType="separate"/>
            </w:r>
            <w:r w:rsidR="00A1053F" w:rsidRPr="00A1053F">
              <w:rPr>
                <w:rFonts w:ascii="Book Antiqua" w:hAnsi="Book Antiqua" w:cs="Arial"/>
                <w:bCs/>
                <w:noProof/>
                <w:color w:val="EE0000"/>
                <w:szCs w:val="24"/>
                <w:lang w:val="en-US" w:eastAsia="en-US" w:bidi="ar-SA"/>
              </w:rPr>
              <w:t>08.09</w:t>
            </w:r>
            <w:r w:rsidR="00F15B10" w:rsidRPr="00A1053F">
              <w:rPr>
                <w:rFonts w:ascii="Book Antiqua" w:hAnsi="Book Antiqua" w:cs="Arial"/>
                <w:bCs/>
                <w:noProof/>
                <w:color w:val="EE0000"/>
                <w:szCs w:val="24"/>
                <w:lang w:val="en-US" w:eastAsia="en-US" w:bidi="ar-SA"/>
              </w:rPr>
              <w:t>.2025</w:t>
            </w:r>
            <w:r w:rsidR="00015E2C" w:rsidRPr="00A1053F">
              <w:rPr>
                <w:rFonts w:ascii="Book Antiqua" w:hAnsi="Book Antiqua" w:cs="Arial"/>
                <w:bCs/>
                <w:noProof/>
                <w:color w:val="EE0000"/>
                <w:szCs w:val="24"/>
                <w:lang w:val="en-US" w:eastAsia="en-US" w:bidi="ar-SA"/>
              </w:rPr>
              <w:fldChar w:fldCharType="end"/>
            </w:r>
            <w:r w:rsidRPr="00A1053F">
              <w:rPr>
                <w:rFonts w:ascii="Book Antiqua" w:eastAsia="Calibri" w:hAnsi="Book Antiqua" w:cstheme="minorHAnsi"/>
                <w:b/>
                <w:bCs/>
                <w:color w:val="EE0000"/>
                <w:szCs w:val="24"/>
                <w:lang w:val="en-US" w:eastAsia="en-US" w:bidi="ar-SA"/>
              </w:rPr>
              <w:t>.</w:t>
            </w:r>
          </w:p>
        </w:tc>
      </w:tr>
      <w:tr w:rsidR="00C270CA" w:rsidRPr="003156F1" w14:paraId="22607F7F" w14:textId="77777777" w:rsidTr="6C7FD9E1">
        <w:trPr>
          <w:trHeight w:val="70"/>
        </w:trPr>
        <w:tc>
          <w:tcPr>
            <w:tcW w:w="1080" w:type="dxa"/>
            <w:tcBorders>
              <w:right w:val="single" w:sz="4" w:space="0" w:color="auto"/>
            </w:tcBorders>
          </w:tcPr>
          <w:p w14:paraId="6BCFF855"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476C32D" w14:textId="60D227A3" w:rsidR="00C270CA" w:rsidRPr="003156F1" w:rsidRDefault="00C270CA" w:rsidP="00C270CA">
            <w:pPr>
              <w:pStyle w:val="Default"/>
              <w:jc w:val="both"/>
              <w:rPr>
                <w:rFonts w:cs="Arial"/>
                <w:b/>
                <w:bCs/>
              </w:rPr>
            </w:pPr>
            <w:r w:rsidRPr="003156F1">
              <w:rPr>
                <w:rFonts w:cs="Arial"/>
              </w:rPr>
              <w:t>ITB 17.1</w:t>
            </w:r>
          </w:p>
        </w:tc>
        <w:tc>
          <w:tcPr>
            <w:tcW w:w="7215" w:type="dxa"/>
            <w:tcBorders>
              <w:left w:val="single" w:sz="4" w:space="0" w:color="auto"/>
            </w:tcBorders>
          </w:tcPr>
          <w:p w14:paraId="25422646"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17.1 with the following:</w:t>
            </w:r>
          </w:p>
          <w:p w14:paraId="75C304F9" w14:textId="77777777" w:rsidR="00C270CA" w:rsidRPr="003156F1" w:rsidRDefault="00C270CA" w:rsidP="00C270CA">
            <w:pPr>
              <w:jc w:val="both"/>
              <w:rPr>
                <w:rFonts w:ascii="Book Antiqua" w:hAnsi="Book Antiqua" w:cs="Arial"/>
                <w:lang w:val="en-GB"/>
              </w:rPr>
            </w:pPr>
          </w:p>
          <w:p w14:paraId="55A2B17A" w14:textId="59AB9042" w:rsidR="00C270CA" w:rsidRPr="003156F1" w:rsidRDefault="00C270CA" w:rsidP="00C270CA">
            <w:pPr>
              <w:jc w:val="both"/>
              <w:rPr>
                <w:rFonts w:ascii="Book Antiqua" w:hAnsi="Book Antiqua" w:cs="Arial"/>
              </w:rPr>
            </w:pPr>
            <w:r w:rsidRPr="003156F1">
              <w:rPr>
                <w:rFonts w:ascii="Book Antiqua" w:hAnsi="Book Antiqua" w:cs="Arial"/>
              </w:rPr>
              <w:t>Hard copy</w:t>
            </w:r>
            <w:r w:rsidRPr="003156F1">
              <w:rPr>
                <w:rFonts w:ascii="Book Antiqua" w:hAnsi="Book Antiqua" w:cs="Arial"/>
                <w:i/>
                <w:iCs/>
              </w:rPr>
              <w:t xml:space="preserve"> </w:t>
            </w:r>
            <w:r w:rsidRPr="003156F1">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3156F1">
              <w:rPr>
                <w:rFonts w:ascii="Book Antiqua" w:hAnsi="Book Antiqua" w:cs="Arial"/>
                <w:b/>
                <w:bCs/>
              </w:rPr>
              <w:t>Affidavit of Self certification regarding Minimum Local Content under PPP-MII order and MoP Order, if applicable,</w:t>
            </w:r>
            <w:r w:rsidRPr="003156F1">
              <w:rPr>
                <w:rFonts w:ascii="Book Antiqua" w:hAnsi="Book Antiqua" w:cs="Arial"/>
                <w:b/>
              </w:rPr>
              <w:t xml:space="preserve"> </w:t>
            </w:r>
            <w:r w:rsidRPr="00BB42C7">
              <w:rPr>
                <w:rFonts w:ascii="Book Antiqua" w:hAnsi="Book Antiqua" w:cs="Arial"/>
                <w:b/>
                <w:bCs/>
                <w:strike/>
              </w:rPr>
              <w:t>Certificate from statutory auditor/cost auditor/cost accountant/chartered accountant, giving the percentage of Local Content, under PPP-MII order and MoP Order</w:t>
            </w:r>
            <w:r w:rsidRPr="003156F1">
              <w:rPr>
                <w:rFonts w:ascii="Book Antiqua" w:hAnsi="Book Antiqua" w:cs="Arial"/>
                <w:b/>
                <w:bCs/>
              </w:rPr>
              <w:t>,</w:t>
            </w:r>
            <w:r w:rsidRPr="003156F1">
              <w:rPr>
                <w:rFonts w:ascii="Book Antiqua" w:hAnsi="Book Antiqua" w:cs="Arial"/>
                <w:b/>
              </w:rPr>
              <w:t xml:space="preserve"> </w:t>
            </w:r>
            <w:r w:rsidRPr="003156F1">
              <w:rPr>
                <w:rFonts w:ascii="Book Antiqua" w:hAnsi="Book Antiqua" w:cs="Arial"/>
                <w:b/>
                <w:bCs/>
              </w:rPr>
              <w:t>if applicable</w:t>
            </w:r>
            <w:r w:rsidRPr="003156F1">
              <w:rPr>
                <w:rFonts w:ascii="Book Antiqua" w:hAnsi="Book Antiqua" w:cs="Arial"/>
              </w:rPr>
              <w:t>, must be received by the Employer at the address specified under ITB Sub-Clause 16.2 no later than the time and date stated in the BDS.</w:t>
            </w:r>
          </w:p>
          <w:p w14:paraId="7B2A5735" w14:textId="77777777" w:rsidR="00C270CA" w:rsidRPr="003156F1" w:rsidRDefault="00C270CA" w:rsidP="00C270CA">
            <w:pPr>
              <w:pStyle w:val="Default"/>
              <w:ind w:left="720" w:hanging="711"/>
              <w:jc w:val="both"/>
              <w:rPr>
                <w:rFonts w:cs="Arial"/>
                <w:b/>
                <w:bCs/>
                <w:lang w:val="en-GB"/>
              </w:rPr>
            </w:pPr>
          </w:p>
        </w:tc>
      </w:tr>
      <w:tr w:rsidR="00C270CA" w:rsidRPr="003156F1" w14:paraId="6CA0621F" w14:textId="77777777" w:rsidTr="6C7FD9E1">
        <w:trPr>
          <w:trHeight w:val="1115"/>
        </w:trPr>
        <w:tc>
          <w:tcPr>
            <w:tcW w:w="1080" w:type="dxa"/>
            <w:tcBorders>
              <w:right w:val="single" w:sz="4" w:space="0" w:color="auto"/>
            </w:tcBorders>
          </w:tcPr>
          <w:p w14:paraId="020672F5"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C74C259" w14:textId="77777777" w:rsidR="00C270CA" w:rsidRPr="003156F1" w:rsidRDefault="00C270CA" w:rsidP="00C270CA">
            <w:pPr>
              <w:pStyle w:val="Default"/>
              <w:jc w:val="both"/>
              <w:rPr>
                <w:rFonts w:cs="Arial"/>
                <w:b/>
                <w:bCs/>
              </w:rPr>
            </w:pPr>
            <w:r w:rsidRPr="003156F1">
              <w:rPr>
                <w:rFonts w:cs="Arial"/>
                <w:b/>
                <w:bCs/>
              </w:rPr>
              <w:t>ITB 17.2.1</w:t>
            </w:r>
          </w:p>
        </w:tc>
        <w:tc>
          <w:tcPr>
            <w:tcW w:w="7215" w:type="dxa"/>
            <w:tcBorders>
              <w:left w:val="single" w:sz="4" w:space="0" w:color="auto"/>
            </w:tcBorders>
          </w:tcPr>
          <w:p w14:paraId="4C74D294" w14:textId="77777777" w:rsidR="00C270CA" w:rsidRPr="003156F1" w:rsidRDefault="00C270CA" w:rsidP="00C270CA">
            <w:pPr>
              <w:pStyle w:val="Default"/>
              <w:jc w:val="both"/>
              <w:rPr>
                <w:b/>
                <w:bCs/>
                <w:lang w:val="en-GB" w:bidi="ar-SA"/>
              </w:rPr>
            </w:pPr>
            <w:r w:rsidRPr="003156F1">
              <w:rPr>
                <w:b/>
                <w:bCs/>
                <w:lang w:val="en-GB"/>
              </w:rPr>
              <w:t xml:space="preserve">Supplementing ITB clause </w:t>
            </w:r>
            <w:r w:rsidRPr="003156F1">
              <w:rPr>
                <w:b/>
                <w:bCs/>
              </w:rPr>
              <w:t xml:space="preserve">17.2.1 </w:t>
            </w:r>
            <w:r w:rsidRPr="003156F1">
              <w:rPr>
                <w:b/>
                <w:bCs/>
                <w:lang w:val="en-GB"/>
              </w:rPr>
              <w:t>with the following:</w:t>
            </w:r>
          </w:p>
          <w:p w14:paraId="38BF67A2" w14:textId="77777777" w:rsidR="00C270CA" w:rsidRPr="003156F1" w:rsidRDefault="00C270CA" w:rsidP="00C270CA">
            <w:pPr>
              <w:pStyle w:val="Default"/>
              <w:ind w:left="498" w:hanging="585"/>
              <w:jc w:val="both"/>
              <w:rPr>
                <w:b/>
                <w:bCs/>
              </w:rPr>
            </w:pPr>
          </w:p>
          <w:p w14:paraId="21F792F6" w14:textId="77777777" w:rsidR="00C270CA" w:rsidRPr="003156F1" w:rsidRDefault="00C270CA" w:rsidP="00C270CA">
            <w:pPr>
              <w:pStyle w:val="Default"/>
              <w:ind w:left="498" w:hanging="498"/>
              <w:jc w:val="both"/>
              <w:rPr>
                <w:b/>
                <w:bCs/>
              </w:rPr>
            </w:pPr>
            <w:r w:rsidRPr="003156F1">
              <w:rPr>
                <w:b/>
                <w:bCs/>
              </w:rPr>
              <w:t>The e-mail IDs are as follows:</w:t>
            </w:r>
          </w:p>
          <w:p w14:paraId="31CDAA6E" w14:textId="77777777" w:rsidR="00C270CA" w:rsidRPr="003156F1" w:rsidRDefault="00C270CA" w:rsidP="00C270CA">
            <w:pPr>
              <w:jc w:val="both"/>
              <w:rPr>
                <w:rFonts w:ascii="Book Antiqua" w:hAnsi="Book Antiqua" w:cs="Arial"/>
                <w:lang w:val="en-GB"/>
              </w:rPr>
            </w:pPr>
          </w:p>
          <w:p w14:paraId="00C02871" w14:textId="52AA5D22" w:rsidR="009A5F52" w:rsidRDefault="003F4FE1" w:rsidP="009A5F52">
            <w:pPr>
              <w:ind w:left="2977" w:hanging="1897"/>
              <w:jc w:val="both"/>
            </w:pPr>
            <w:hyperlink r:id="rId23" w:history="1">
              <w:r w:rsidRPr="00073012">
                <w:rPr>
                  <w:rStyle w:val="Hyperlink"/>
                  <w:rFonts w:ascii="Book Antiqua" w:eastAsiaTheme="majorEastAsia" w:hAnsi="Book Antiqua"/>
                  <w:b/>
                  <w:bCs/>
                </w:rPr>
                <w:t>sud.upadhyay@powergrid.in</w:t>
              </w:r>
            </w:hyperlink>
          </w:p>
          <w:p w14:paraId="66DC1EB0" w14:textId="339C685F" w:rsidR="009A5F52" w:rsidRPr="003156F1" w:rsidRDefault="009A5F52" w:rsidP="009A5F52">
            <w:pPr>
              <w:ind w:left="2977" w:hanging="1897"/>
              <w:jc w:val="both"/>
              <w:rPr>
                <w:rFonts w:ascii="Book Antiqua" w:eastAsia="Calibri" w:hAnsi="Book Antiqua" w:cstheme="minorHAnsi"/>
                <w:b/>
                <w:bCs/>
              </w:rPr>
            </w:pPr>
            <w:hyperlink r:id="rId24" w:history="1">
              <w:r w:rsidRPr="00B21E26">
                <w:rPr>
                  <w:rStyle w:val="Hyperlink"/>
                  <w:rFonts w:ascii="Book Antiqua" w:hAnsi="Book Antiqua" w:cs="Arial"/>
                  <w:b/>
                  <w:bCs/>
                </w:rPr>
                <w:t>neerajkumar@powergrid.in</w:t>
              </w:r>
            </w:hyperlink>
            <w:r w:rsidRPr="003F0E17">
              <w:rPr>
                <w:rFonts w:ascii="Book Antiqua" w:hAnsi="Book Antiqua"/>
              </w:rPr>
              <w:t xml:space="preserve"> </w:t>
            </w:r>
            <w:r w:rsidRPr="003F0E17">
              <w:rPr>
                <w:rFonts w:ascii="Book Antiqua" w:hAnsi="Book Antiqua"/>
                <w:b/>
                <w:bCs/>
                <w:color w:val="0000CC"/>
              </w:rPr>
              <w:t xml:space="preserve"> </w:t>
            </w:r>
          </w:p>
          <w:p w14:paraId="7B685561" w14:textId="70BC3EBF" w:rsidR="00C270CA" w:rsidRPr="003156F1" w:rsidRDefault="00C270CA" w:rsidP="00BB42C7">
            <w:pPr>
              <w:pStyle w:val="Default"/>
              <w:jc w:val="both"/>
              <w:rPr>
                <w:rFonts w:cs="Arial"/>
                <w:b/>
                <w:bCs/>
              </w:rPr>
            </w:pPr>
          </w:p>
        </w:tc>
      </w:tr>
      <w:tr w:rsidR="00C270CA" w:rsidRPr="003156F1" w14:paraId="4E6E623C" w14:textId="77777777" w:rsidTr="6C7FD9E1">
        <w:trPr>
          <w:trHeight w:val="377"/>
        </w:trPr>
        <w:tc>
          <w:tcPr>
            <w:tcW w:w="1080" w:type="dxa"/>
            <w:tcBorders>
              <w:right w:val="single" w:sz="4" w:space="0" w:color="auto"/>
            </w:tcBorders>
          </w:tcPr>
          <w:p w14:paraId="5249DC9E"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6A16F7D" w14:textId="086F7C50" w:rsidR="00C270CA" w:rsidRPr="003156F1" w:rsidRDefault="00C270CA" w:rsidP="00C270CA">
            <w:pPr>
              <w:pStyle w:val="Default"/>
              <w:jc w:val="both"/>
              <w:rPr>
                <w:rFonts w:cs="Arial"/>
                <w:b/>
                <w:bCs/>
              </w:rPr>
            </w:pPr>
            <w:r w:rsidRPr="003156F1">
              <w:rPr>
                <w:rFonts w:cs="Arial"/>
                <w:color w:val="auto"/>
              </w:rPr>
              <w:t>ITB 19.2</w:t>
            </w:r>
          </w:p>
        </w:tc>
        <w:tc>
          <w:tcPr>
            <w:tcW w:w="7215" w:type="dxa"/>
            <w:tcBorders>
              <w:left w:val="single" w:sz="4" w:space="0" w:color="auto"/>
            </w:tcBorders>
          </w:tcPr>
          <w:p w14:paraId="3800C3A8" w14:textId="77777777" w:rsidR="00C270CA" w:rsidRPr="003156F1" w:rsidRDefault="00C270CA" w:rsidP="00C270CA">
            <w:pPr>
              <w:keepNext/>
              <w:jc w:val="both"/>
              <w:rPr>
                <w:rFonts w:ascii="Book Antiqua" w:hAnsi="Book Antiqua" w:cs="Arial"/>
                <w:b/>
                <w:bCs/>
              </w:rPr>
            </w:pPr>
            <w:r w:rsidRPr="003156F1">
              <w:rPr>
                <w:rFonts w:ascii="Book Antiqua" w:hAnsi="Book Antiqua" w:cs="Arial"/>
                <w:b/>
                <w:bCs/>
                <w:u w:val="single"/>
              </w:rPr>
              <w:t>Replace the clause ITB 19.2 with the following</w:t>
            </w:r>
            <w:r w:rsidRPr="003156F1">
              <w:rPr>
                <w:rFonts w:ascii="Book Antiqua" w:hAnsi="Book Antiqua" w:cs="Arial"/>
                <w:b/>
                <w:bCs/>
              </w:rPr>
              <w:t>:</w:t>
            </w:r>
          </w:p>
          <w:p w14:paraId="105EDF86" w14:textId="77777777" w:rsidR="00C270CA" w:rsidRPr="003156F1" w:rsidRDefault="00C270CA" w:rsidP="00C270CA">
            <w:pPr>
              <w:keepNext/>
              <w:jc w:val="both"/>
              <w:rPr>
                <w:rFonts w:ascii="Book Antiqua" w:hAnsi="Book Antiqua" w:cs="Arial"/>
                <w:b/>
                <w:bCs/>
              </w:rPr>
            </w:pPr>
          </w:p>
          <w:p w14:paraId="22B1C2D7" w14:textId="77777777" w:rsidR="00C270CA" w:rsidRPr="003156F1" w:rsidRDefault="00C270CA" w:rsidP="00C270CA">
            <w:pPr>
              <w:keepNext/>
              <w:jc w:val="both"/>
              <w:rPr>
                <w:rFonts w:ascii="Book Antiqua" w:hAnsi="Book Antiqua" w:cs="Arial"/>
              </w:rPr>
            </w:pPr>
            <w:r w:rsidRPr="003156F1">
              <w:rPr>
                <w:rFonts w:ascii="Book Antiqua" w:hAnsi="Book Antiqua" w:cs="Arial"/>
              </w:rPr>
              <w:t xml:space="preserve">The Bidder’s modifications shall be </w:t>
            </w:r>
            <w:proofErr w:type="gramStart"/>
            <w:r w:rsidRPr="003156F1">
              <w:rPr>
                <w:rFonts w:ascii="Book Antiqua" w:hAnsi="Book Antiqua" w:cs="Arial"/>
              </w:rPr>
              <w:t>done</w:t>
            </w:r>
            <w:proofErr w:type="gramEnd"/>
            <w:r w:rsidRPr="003156F1">
              <w:rPr>
                <w:rFonts w:ascii="Book Antiqua" w:hAnsi="Book Antiqua" w:cs="Arial"/>
              </w:rPr>
              <w:t xml:space="preserve"> and submitted as follows:</w:t>
            </w:r>
          </w:p>
          <w:p w14:paraId="188C7D90"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(i) VOID</w:t>
            </w:r>
          </w:p>
          <w:p w14:paraId="60B9AD6A"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(ii) Soft copy of the entire bid if any modification is there.</w:t>
            </w:r>
          </w:p>
          <w:p w14:paraId="2A3F034D" w14:textId="77777777" w:rsidR="00C270CA" w:rsidRPr="003156F1" w:rsidRDefault="00C270CA" w:rsidP="00C270CA">
            <w:pPr>
              <w:pStyle w:val="Default"/>
              <w:ind w:left="720" w:hanging="711"/>
              <w:jc w:val="both"/>
              <w:rPr>
                <w:rFonts w:cs="Arial"/>
                <w:b/>
                <w:bCs/>
                <w:lang w:val="en-GB"/>
              </w:rPr>
            </w:pPr>
          </w:p>
        </w:tc>
      </w:tr>
      <w:tr w:rsidR="00C270CA" w:rsidRPr="003156F1" w14:paraId="33D32A16" w14:textId="77777777" w:rsidTr="6C7FD9E1">
        <w:trPr>
          <w:trHeight w:val="440"/>
        </w:trPr>
        <w:tc>
          <w:tcPr>
            <w:tcW w:w="1080" w:type="dxa"/>
            <w:tcBorders>
              <w:right w:val="single" w:sz="4" w:space="0" w:color="auto"/>
            </w:tcBorders>
          </w:tcPr>
          <w:p w14:paraId="5FE13114"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D24A2CE" w14:textId="256E20B7" w:rsidR="00C270CA" w:rsidRPr="003156F1" w:rsidRDefault="00C270CA" w:rsidP="00C270CA">
            <w:pPr>
              <w:rPr>
                <w:rFonts w:ascii="Book Antiqua" w:hAnsi="Book Antiqua" w:cs="Arial"/>
              </w:rPr>
            </w:pPr>
            <w:r w:rsidRPr="003156F1">
              <w:rPr>
                <w:rFonts w:ascii="Book Antiqua" w:hAnsi="Book Antiqua" w:cs="Arial"/>
              </w:rPr>
              <w:t>ITB 21.1</w:t>
            </w:r>
          </w:p>
        </w:tc>
        <w:tc>
          <w:tcPr>
            <w:tcW w:w="7215" w:type="dxa"/>
            <w:tcBorders>
              <w:left w:val="single" w:sz="4" w:space="0" w:color="auto"/>
            </w:tcBorders>
          </w:tcPr>
          <w:p w14:paraId="0CE9D77D" w14:textId="77777777" w:rsidR="00C270CA" w:rsidRPr="003156F1" w:rsidRDefault="00C270CA" w:rsidP="00C270CA">
            <w:pPr>
              <w:pStyle w:val="Default"/>
              <w:jc w:val="both"/>
              <w:rPr>
                <w:rFonts w:cs="Arial"/>
                <w:b/>
                <w:bCs/>
              </w:rPr>
            </w:pPr>
            <w:r w:rsidRPr="003156F1">
              <w:rPr>
                <w:rFonts w:cs="Arial"/>
                <w:b/>
                <w:bCs/>
              </w:rPr>
              <w:t>Replacing first Para of ITB clause 21.1 with the following:</w:t>
            </w:r>
          </w:p>
          <w:p w14:paraId="01FC8312" w14:textId="77777777" w:rsidR="00C270CA" w:rsidRPr="003156F1" w:rsidRDefault="00C270CA" w:rsidP="00C270CA">
            <w:pPr>
              <w:jc w:val="both"/>
              <w:rPr>
                <w:rFonts w:ascii="Book Antiqua" w:hAnsi="Book Antiqua"/>
              </w:rPr>
            </w:pPr>
          </w:p>
          <w:p w14:paraId="4F3D06E8" w14:textId="77777777" w:rsidR="00C270CA" w:rsidRPr="003156F1" w:rsidRDefault="00C270CA" w:rsidP="00C270CA">
            <w:pPr>
              <w:jc w:val="both"/>
              <w:rPr>
                <w:rFonts w:ascii="Book Antiqua" w:hAnsi="Book Antiqua"/>
              </w:rPr>
            </w:pPr>
            <w:r w:rsidRPr="003156F1">
              <w:rPr>
                <w:rFonts w:ascii="Book Antiqua" w:hAnsi="Book Antiqua"/>
              </w:rPr>
              <w:lastRenderedPageBreak/>
              <w:t xml:space="preserve">During </w:t>
            </w:r>
            <w:proofErr w:type="gramStart"/>
            <w:r w:rsidRPr="003156F1">
              <w:rPr>
                <w:rFonts w:ascii="Book Antiqua" w:hAnsi="Book Antiqua"/>
              </w:rPr>
              <w:t>bid</w:t>
            </w:r>
            <w:proofErr w:type="gramEnd"/>
            <w:r w:rsidRPr="003156F1">
              <w:rPr>
                <w:rFonts w:ascii="Book Antiqua" w:hAnsi="Book Antiqua"/>
              </w:rPr>
              <w:t xml:space="preserve"> evaluation, the Employer may, at its discretion, ask the Bidder for a clarification of </w:t>
            </w:r>
            <w:proofErr w:type="gramStart"/>
            <w:r w:rsidRPr="003156F1">
              <w:rPr>
                <w:rFonts w:ascii="Book Antiqua" w:hAnsi="Book Antiqua"/>
              </w:rPr>
              <w:t>its</w:t>
            </w:r>
            <w:proofErr w:type="gramEnd"/>
            <w:r w:rsidRPr="003156F1">
              <w:rPr>
                <w:rFonts w:ascii="Book Antiqua" w:hAnsi="Book Antiqua"/>
              </w:rPr>
              <w:t xml:space="preserve">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3156F1">
              <w:rPr>
                <w:rFonts w:ascii="Book Antiqua" w:hAnsi="Book Antiqua" w:cs="Arial"/>
              </w:rPr>
              <w:t>or women</w:t>
            </w:r>
            <w:r w:rsidRPr="003156F1">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3156F1" w:rsidRDefault="00C270CA" w:rsidP="00C270CA">
            <w:pPr>
              <w:jc w:val="both"/>
              <w:rPr>
                <w:rFonts w:ascii="Book Antiqua" w:hAnsi="Book Antiqua" w:cs="Arial"/>
              </w:rPr>
            </w:pPr>
          </w:p>
        </w:tc>
      </w:tr>
      <w:tr w:rsidR="00C270CA" w:rsidRPr="003156F1" w14:paraId="1CB56A6B" w14:textId="77777777" w:rsidTr="6C7FD9E1">
        <w:trPr>
          <w:trHeight w:val="800"/>
        </w:trPr>
        <w:tc>
          <w:tcPr>
            <w:tcW w:w="1080" w:type="dxa"/>
            <w:tcBorders>
              <w:right w:val="single" w:sz="4" w:space="0" w:color="auto"/>
            </w:tcBorders>
          </w:tcPr>
          <w:p w14:paraId="47026A0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2A9844D" w14:textId="77777777" w:rsidR="00C270CA" w:rsidRPr="003156F1" w:rsidRDefault="00C270CA" w:rsidP="00C270CA">
            <w:pPr>
              <w:rPr>
                <w:rFonts w:ascii="Book Antiqua" w:hAnsi="Book Antiqua" w:cs="Arial"/>
              </w:rPr>
            </w:pPr>
            <w:r w:rsidRPr="003156F1">
              <w:rPr>
                <w:rFonts w:ascii="Book Antiqua" w:hAnsi="Book Antiqua" w:cs="Arial"/>
              </w:rPr>
              <w:t>ITB 22.3.1</w:t>
            </w:r>
          </w:p>
        </w:tc>
        <w:tc>
          <w:tcPr>
            <w:tcW w:w="7215" w:type="dxa"/>
          </w:tcPr>
          <w:p w14:paraId="7C4552F0"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22.3.1 with the following:</w:t>
            </w:r>
          </w:p>
          <w:p w14:paraId="0A8BC0A5" w14:textId="77777777" w:rsidR="00C270CA" w:rsidRPr="003156F1" w:rsidRDefault="00C270CA" w:rsidP="00C270CA">
            <w:pPr>
              <w:jc w:val="both"/>
              <w:rPr>
                <w:rFonts w:ascii="Book Antiqua" w:hAnsi="Book Antiqua" w:cs="Arial"/>
              </w:rPr>
            </w:pPr>
          </w:p>
          <w:p w14:paraId="2E6A2C5F" w14:textId="17144F3F" w:rsidR="00C270CA" w:rsidRPr="003156F1" w:rsidRDefault="00C270CA" w:rsidP="00C270CA">
            <w:pPr>
              <w:jc w:val="both"/>
              <w:rPr>
                <w:rFonts w:ascii="Book Antiqua" w:hAnsi="Book Antiqua" w:cs="Arial"/>
              </w:rPr>
            </w:pPr>
            <w:r w:rsidRPr="003156F1">
              <w:rPr>
                <w:rFonts w:ascii="Book Antiqua" w:hAnsi="Book Antiqua" w:cs="Arial"/>
              </w:rPr>
              <w:t xml:space="preserve">Bids containing deviations from critical provisions relating to GCC Clauses 2.14 (Governing Law), </w:t>
            </w:r>
            <w:r w:rsidRPr="003156F1">
              <w:rPr>
                <w:rFonts w:ascii="Book Antiqua" w:hAnsi="Book Antiqua" w:cs="Arial"/>
                <w:b/>
                <w:bCs/>
              </w:rPr>
              <w:t>5 (Contractor’s Responsibilities)</w:t>
            </w:r>
            <w:r w:rsidRPr="003156F1">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w:t>
            </w:r>
            <w:r w:rsidRPr="003156F1">
              <w:rPr>
                <w:rFonts w:ascii="Book Antiqua" w:hAnsi="Book Antiqua" w:cs="Arial"/>
                <w:b/>
                <w:bCs/>
              </w:rPr>
              <w:t>40 (Conciliation)</w:t>
            </w:r>
            <w:r w:rsidRPr="003156F1">
              <w:rPr>
                <w:rFonts w:ascii="Book Antiqua" w:hAnsi="Book Antiqua" w:cs="Arial"/>
              </w:rPr>
              <w:t xml:space="preserve"> and Appendix 2 to the Form of Contract Agreement (Price Adjustment) will be considered as non-responsive.</w:t>
            </w:r>
          </w:p>
          <w:p w14:paraId="3A34F55B" w14:textId="77777777" w:rsidR="00C270CA" w:rsidRPr="003156F1" w:rsidRDefault="00C270CA" w:rsidP="00C270CA">
            <w:pPr>
              <w:tabs>
                <w:tab w:val="left" w:pos="972"/>
              </w:tabs>
              <w:ind w:left="981" w:hanging="1071"/>
              <w:jc w:val="both"/>
              <w:rPr>
                <w:rFonts w:ascii="Book Antiqua" w:hAnsi="Book Antiqua" w:cs="Arial"/>
                <w:b/>
              </w:rPr>
            </w:pPr>
          </w:p>
        </w:tc>
      </w:tr>
      <w:tr w:rsidR="00C270CA" w:rsidRPr="003156F1" w14:paraId="5E8F7A3B" w14:textId="77777777" w:rsidTr="6C7FD9E1">
        <w:trPr>
          <w:trHeight w:val="800"/>
        </w:trPr>
        <w:tc>
          <w:tcPr>
            <w:tcW w:w="1080" w:type="dxa"/>
            <w:tcBorders>
              <w:right w:val="single" w:sz="4" w:space="0" w:color="auto"/>
            </w:tcBorders>
          </w:tcPr>
          <w:p w14:paraId="76C053D9"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B5DA8E3" w14:textId="50B31453" w:rsidR="00C270CA" w:rsidRPr="003156F1" w:rsidRDefault="00C270CA" w:rsidP="00C270CA">
            <w:pPr>
              <w:rPr>
                <w:rFonts w:ascii="Book Antiqua" w:hAnsi="Book Antiqua" w:cs="Arial"/>
              </w:rPr>
            </w:pPr>
            <w:r w:rsidRPr="003156F1">
              <w:rPr>
                <w:rFonts w:ascii="Book Antiqua" w:hAnsi="Book Antiqua" w:cs="Arial"/>
              </w:rPr>
              <w:t>ITB 23.2</w:t>
            </w:r>
          </w:p>
        </w:tc>
        <w:tc>
          <w:tcPr>
            <w:tcW w:w="7215" w:type="dxa"/>
          </w:tcPr>
          <w:p w14:paraId="011FA6F2"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23.2 with the following:</w:t>
            </w:r>
          </w:p>
          <w:p w14:paraId="36544FE1" w14:textId="77777777" w:rsidR="00C270CA" w:rsidRPr="003156F1" w:rsidRDefault="00C270CA" w:rsidP="00C270CA">
            <w:pPr>
              <w:pStyle w:val="Default"/>
              <w:jc w:val="both"/>
              <w:rPr>
                <w:color w:val="auto"/>
              </w:rPr>
            </w:pPr>
          </w:p>
          <w:p w14:paraId="5B894CE5" w14:textId="77777777" w:rsidR="00C270CA" w:rsidRPr="003156F1" w:rsidRDefault="00C270CA" w:rsidP="00C270CA">
            <w:pPr>
              <w:pStyle w:val="Default"/>
              <w:jc w:val="both"/>
              <w:rPr>
                <w:color w:val="auto"/>
              </w:rPr>
            </w:pPr>
            <w:r w:rsidRPr="003156F1">
              <w:rPr>
                <w:color w:val="auto"/>
              </w:rPr>
              <w:t xml:space="preserve">The determination will </w:t>
            </w:r>
            <w:proofErr w:type="gramStart"/>
            <w:r w:rsidRPr="003156F1">
              <w:rPr>
                <w:color w:val="auto"/>
              </w:rPr>
              <w:t>take into account</w:t>
            </w:r>
            <w:proofErr w:type="gramEnd"/>
            <w:r w:rsidRPr="003156F1">
              <w:rPr>
                <w:color w:val="auto"/>
              </w:rPr>
              <w:t xml:space="preserve"> </w:t>
            </w:r>
            <w:proofErr w:type="gramStart"/>
            <w:r w:rsidRPr="003156F1">
              <w:rPr>
                <w:color w:val="auto"/>
              </w:rPr>
              <w:t>the Bidder’s</w:t>
            </w:r>
            <w:proofErr w:type="gramEnd"/>
            <w:r w:rsidRPr="003156F1">
              <w:rPr>
                <w:color w:val="auto"/>
              </w:rPr>
              <w:t xml:space="preserve"> financial, technical capabilities including production capabilities, </w:t>
            </w:r>
            <w:proofErr w:type="gramStart"/>
            <w:r w:rsidRPr="003156F1">
              <w:rPr>
                <w:color w:val="auto"/>
              </w:rPr>
              <w:t>in particular</w:t>
            </w:r>
            <w:proofErr w:type="gramEnd"/>
            <w:r w:rsidRPr="003156F1">
              <w:rPr>
                <w:color w:val="auto"/>
              </w:rPr>
              <w:t xml:space="preserve"> </w:t>
            </w:r>
            <w:proofErr w:type="gramStart"/>
            <w:r w:rsidRPr="003156F1">
              <w:rPr>
                <w:color w:val="auto"/>
              </w:rPr>
              <w:t>the Bidder’s</w:t>
            </w:r>
            <w:proofErr w:type="gramEnd"/>
            <w:r w:rsidRPr="003156F1">
              <w:rPr>
                <w:color w:val="auto"/>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w:t>
            </w:r>
            <w:r w:rsidRPr="003156F1">
              <w:rPr>
                <w:color w:val="auto"/>
              </w:rPr>
              <w:lastRenderedPageBreak/>
              <w:t xml:space="preserve">information as the Employer deems necessary and appropriate. This shall, however, be subject to assessment that may be carried out, if required, by the Employer as per the provisions of Annexure -A (BDS). </w:t>
            </w:r>
          </w:p>
          <w:p w14:paraId="3D57D08C" w14:textId="77777777" w:rsidR="00C270CA" w:rsidRPr="003156F1" w:rsidRDefault="00C270CA" w:rsidP="00C270CA">
            <w:pPr>
              <w:tabs>
                <w:tab w:val="left" w:pos="3558"/>
                <w:tab w:val="right" w:pos="7254"/>
              </w:tabs>
              <w:spacing w:before="180" w:after="180"/>
              <w:jc w:val="both"/>
              <w:rPr>
                <w:rFonts w:ascii="Book Antiqua" w:hAnsi="Book Antiqua" w:cs="Arial"/>
              </w:rPr>
            </w:pPr>
            <w:r w:rsidRPr="003156F1">
              <w:rPr>
                <w:rFonts w:ascii="Book Antiqua" w:hAnsi="Book Antiqua" w:cs="Arial"/>
              </w:rPr>
              <w:t xml:space="preserve">The determination will also </w:t>
            </w:r>
            <w:proofErr w:type="gramStart"/>
            <w:r w:rsidRPr="003156F1">
              <w:rPr>
                <w:rFonts w:ascii="Book Antiqua" w:hAnsi="Book Antiqua" w:cs="Arial"/>
              </w:rPr>
              <w:t>take into account</w:t>
            </w:r>
            <w:proofErr w:type="gramEnd"/>
            <w:r w:rsidRPr="003156F1">
              <w:rPr>
                <w:rFonts w:ascii="Book Antiqua" w:hAnsi="Book Antiqua" w:cs="Arial"/>
              </w:rPr>
              <w:t xml:space="preserve"> the history of accidents in which the Bidder is involved in the contracts with the Employer as </w:t>
            </w:r>
            <w:proofErr w:type="gramStart"/>
            <w:r w:rsidRPr="003156F1">
              <w:rPr>
                <w:rFonts w:ascii="Book Antiqua" w:hAnsi="Book Antiqua" w:cs="Arial"/>
              </w:rPr>
              <w:t>under</w:t>
            </w:r>
            <w:proofErr w:type="gramEnd"/>
            <w:r w:rsidRPr="003156F1">
              <w:rPr>
                <w:rFonts w:ascii="Book Antiqua" w:hAnsi="Book Antiqua" w:cs="Arial"/>
              </w:rPr>
              <w:t>:</w:t>
            </w:r>
          </w:p>
          <w:p w14:paraId="6CE85F27" w14:textId="77777777" w:rsidR="00C270CA" w:rsidRPr="003156F1" w:rsidRDefault="00C270CA" w:rsidP="00C270CA">
            <w:pPr>
              <w:spacing w:after="200"/>
              <w:jc w:val="both"/>
              <w:rPr>
                <w:rFonts w:ascii="Book Antiqua" w:hAnsi="Book Antiqua"/>
              </w:rPr>
            </w:pPr>
            <w:proofErr w:type="gramStart"/>
            <w:r w:rsidRPr="003156F1">
              <w:rPr>
                <w:rFonts w:ascii="Book Antiqua" w:hAnsi="Book Antiqua"/>
              </w:rPr>
              <w:t>Subsequent to</w:t>
            </w:r>
            <w:proofErr w:type="gramEnd"/>
            <w:r w:rsidRPr="003156F1">
              <w:rPr>
                <w:rFonts w:ascii="Book Antiqua" w:hAnsi="Book Antiqua"/>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3156F1">
              <w:rPr>
                <w:rFonts w:ascii="Book Antiqua" w:hAnsi="Book Antiqua"/>
              </w:rPr>
              <w:t>three(</w:t>
            </w:r>
            <w:proofErr w:type="gramEnd"/>
            <w:r w:rsidRPr="003156F1">
              <w:rPr>
                <w:rFonts w:ascii="Book Antiqua" w:hAnsi="Book Antiqua"/>
              </w:rPr>
              <w:t>03) packages, whose actual date of bid opening falls after the date of the second fatal accident shall be considered non-responsive.</w:t>
            </w:r>
          </w:p>
          <w:p w14:paraId="29974245" w14:textId="77777777" w:rsidR="00C270CA" w:rsidRPr="003156F1" w:rsidRDefault="00C270CA" w:rsidP="00C270CA">
            <w:pPr>
              <w:spacing w:after="200"/>
              <w:jc w:val="both"/>
              <w:rPr>
                <w:rFonts w:ascii="Book Antiqua" w:hAnsi="Book Antiqua"/>
              </w:rPr>
            </w:pPr>
            <w:proofErr w:type="gramStart"/>
            <w:r w:rsidRPr="003156F1">
              <w:rPr>
                <w:rFonts w:ascii="Book Antiqua" w:hAnsi="Book Antiqua"/>
              </w:rPr>
              <w:t>Subsequent to</w:t>
            </w:r>
            <w:proofErr w:type="gramEnd"/>
            <w:r w:rsidRPr="003156F1">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3156F1">
              <w:rPr>
                <w:rFonts w:ascii="Book Antiqua" w:hAnsi="Book Antiqua"/>
              </w:rPr>
              <w:t>five(</w:t>
            </w:r>
            <w:proofErr w:type="gramEnd"/>
            <w:r w:rsidRPr="003156F1">
              <w:rPr>
                <w:rFonts w:ascii="Book Antiqua" w:hAnsi="Book Antiqua"/>
              </w:rPr>
              <w:t xml:space="preserve">05) packages whose actual date of bid opening falls after the date of the third fatal accident shall be considered non-responsive. </w:t>
            </w:r>
          </w:p>
          <w:p w14:paraId="2AD62882"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For the aforesaid purpose, the count for number of fatal accidents shall be financial year wise (year ending March). The Employer shall be the sole judge in this regard. </w:t>
            </w:r>
          </w:p>
          <w:p w14:paraId="57F4488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Further, the count of bids for five (05) packages to be considered non-responsive on account of </w:t>
            </w:r>
            <w:proofErr w:type="gramStart"/>
            <w:r w:rsidRPr="003156F1">
              <w:rPr>
                <w:rFonts w:ascii="Book Antiqua" w:hAnsi="Book Antiqua"/>
              </w:rPr>
              <w:t>occurrence</w:t>
            </w:r>
            <w:proofErr w:type="gramEnd"/>
            <w:r w:rsidRPr="003156F1">
              <w:rPr>
                <w:rFonts w:ascii="Book Antiqua" w:hAnsi="Book Antiqua"/>
              </w:rPr>
              <w:t xml:space="preserve"> of </w:t>
            </w:r>
            <w:proofErr w:type="gramStart"/>
            <w:r w:rsidRPr="003156F1">
              <w:rPr>
                <w:rFonts w:ascii="Book Antiqua" w:hAnsi="Book Antiqua"/>
              </w:rPr>
              <w:t>third</w:t>
            </w:r>
            <w:proofErr w:type="gramEnd"/>
            <w:r w:rsidRPr="003156F1">
              <w:rPr>
                <w:rFonts w:ascii="Book Antiqua" w:hAnsi="Book Antiqua"/>
              </w:rPr>
              <w:t xml:space="preserve"> fatal accident shall be </w:t>
            </w:r>
            <w:proofErr w:type="gramStart"/>
            <w:r w:rsidRPr="003156F1">
              <w:rPr>
                <w:rFonts w:ascii="Book Antiqua" w:hAnsi="Book Antiqua"/>
              </w:rPr>
              <w:t>subsequent to</w:t>
            </w:r>
            <w:proofErr w:type="gramEnd"/>
            <w:r w:rsidRPr="003156F1">
              <w:rPr>
                <w:rFonts w:ascii="Book Antiqua" w:hAnsi="Book Antiqua"/>
              </w:rPr>
              <w:t xml:space="preserve"> the count of bids for three (03) packages to be considered non-responsive on account of </w:t>
            </w:r>
            <w:proofErr w:type="gramStart"/>
            <w:r w:rsidRPr="003156F1">
              <w:rPr>
                <w:rFonts w:ascii="Book Antiqua" w:hAnsi="Book Antiqua"/>
              </w:rPr>
              <w:t>occurrence</w:t>
            </w:r>
            <w:proofErr w:type="gramEnd"/>
            <w:r w:rsidRPr="003156F1">
              <w:rPr>
                <w:rFonts w:ascii="Book Antiqua" w:hAnsi="Book Antiqua"/>
              </w:rPr>
              <w:t xml:space="preserve"> of </w:t>
            </w:r>
            <w:proofErr w:type="gramStart"/>
            <w:r w:rsidRPr="003156F1">
              <w:rPr>
                <w:rFonts w:ascii="Book Antiqua" w:hAnsi="Book Antiqua"/>
              </w:rPr>
              <w:t>second</w:t>
            </w:r>
            <w:proofErr w:type="gramEnd"/>
            <w:r w:rsidRPr="003156F1">
              <w:rPr>
                <w:rFonts w:ascii="Book Antiqua" w:hAnsi="Book Antiqua"/>
              </w:rPr>
              <w:t xml:space="preserve">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Pr="003156F1" w:rsidRDefault="00C270CA" w:rsidP="00C270CA">
            <w:pPr>
              <w:spacing w:after="200"/>
              <w:jc w:val="both"/>
              <w:rPr>
                <w:rFonts w:ascii="Book Antiqua" w:hAnsi="Book Antiqua"/>
              </w:rPr>
            </w:pPr>
            <w:r w:rsidRPr="003156F1">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58A22C" w14:textId="11044646" w:rsidR="00C270CA" w:rsidRPr="003156F1" w:rsidRDefault="00C270CA" w:rsidP="00C270CA">
            <w:pPr>
              <w:spacing w:after="200"/>
              <w:jc w:val="both"/>
              <w:rPr>
                <w:rFonts w:ascii="Book Antiqua" w:hAnsi="Book Antiqua"/>
              </w:rPr>
            </w:pPr>
            <w:r w:rsidRPr="003156F1">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40521AAC" w14:textId="77777777" w:rsidR="00C270CA" w:rsidRPr="003156F1" w:rsidRDefault="00C270CA" w:rsidP="00C270CA">
            <w:pPr>
              <w:spacing w:after="200"/>
              <w:jc w:val="both"/>
              <w:rPr>
                <w:rFonts w:ascii="Book Antiqua" w:hAnsi="Book Antiqua"/>
              </w:rPr>
            </w:pPr>
            <w:r w:rsidRPr="003156F1">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Pr="003156F1" w:rsidRDefault="00C270CA" w:rsidP="00C270CA">
            <w:pPr>
              <w:jc w:val="both"/>
              <w:rPr>
                <w:rFonts w:ascii="Book Antiqua" w:hAnsi="Book Antiqua"/>
              </w:rPr>
            </w:pPr>
            <w:r w:rsidRPr="003156F1">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3156F1" w:rsidRDefault="00C270CA" w:rsidP="00C270CA">
            <w:pPr>
              <w:tabs>
                <w:tab w:val="left" w:pos="-1314"/>
              </w:tabs>
              <w:ind w:left="671" w:hanging="761"/>
              <w:jc w:val="both"/>
              <w:rPr>
                <w:rFonts w:ascii="Book Antiqua" w:hAnsi="Book Antiqua" w:cs="Arial"/>
              </w:rPr>
            </w:pPr>
          </w:p>
        </w:tc>
      </w:tr>
      <w:tr w:rsidR="00C270CA" w:rsidRPr="003156F1" w14:paraId="1ABD8B93" w14:textId="77777777" w:rsidTr="6C7FD9E1">
        <w:trPr>
          <w:trHeight w:val="800"/>
        </w:trPr>
        <w:tc>
          <w:tcPr>
            <w:tcW w:w="1080" w:type="dxa"/>
            <w:tcBorders>
              <w:right w:val="single" w:sz="4" w:space="0" w:color="auto"/>
            </w:tcBorders>
          </w:tcPr>
          <w:p w14:paraId="1CB6DF86"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EA9E0E3" w14:textId="41A497E0" w:rsidR="00C270CA" w:rsidRPr="003156F1" w:rsidRDefault="00C270CA" w:rsidP="00C270CA">
            <w:pPr>
              <w:rPr>
                <w:rFonts w:ascii="Book Antiqua" w:hAnsi="Book Antiqua" w:cs="Arial"/>
              </w:rPr>
            </w:pPr>
            <w:r w:rsidRPr="003156F1">
              <w:rPr>
                <w:rFonts w:ascii="Book Antiqua" w:hAnsi="Book Antiqua" w:cs="Arial"/>
              </w:rPr>
              <w:t>ITB 23.2.1 to ITB 23.2.6</w:t>
            </w:r>
          </w:p>
        </w:tc>
        <w:tc>
          <w:tcPr>
            <w:tcW w:w="7215" w:type="dxa"/>
          </w:tcPr>
          <w:p w14:paraId="626338F3" w14:textId="77777777" w:rsidR="00C270CA" w:rsidRPr="003156F1" w:rsidRDefault="00C270CA" w:rsidP="00C270CA">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138CB48C" w14:textId="1B652AC2"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w:t>
            </w:r>
            <w:proofErr w:type="gramStart"/>
            <w:r w:rsidRPr="003156F1">
              <w:rPr>
                <w:rFonts w:ascii="Book Antiqua" w:hAnsi="Book Antiqua" w:cs="Arial"/>
              </w:rPr>
              <w:t>take into account</w:t>
            </w:r>
            <w:proofErr w:type="gramEnd"/>
            <w:r w:rsidRPr="003156F1">
              <w:rPr>
                <w:rFonts w:ascii="Book Antiqua" w:hAnsi="Book Antiqua" w:cs="Arial"/>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w:t>
            </w:r>
            <w:r w:rsidRPr="003156F1">
              <w:rPr>
                <w:rFonts w:ascii="Book Antiqua" w:hAnsi="Book Antiqua" w:cs="Arial"/>
              </w:rPr>
              <w:lastRenderedPageBreak/>
              <w:t>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193A844" w14:textId="77777777" w:rsidR="00C270CA" w:rsidRPr="003156F1" w:rsidRDefault="00C270CA" w:rsidP="00C270CA">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 xml:space="preserve">However, the award of contracts as above shall be further restricted to the Balance Bid Capacity (i.e., Bid Capacity </w:t>
            </w:r>
            <w:proofErr w:type="gramStart"/>
            <w:r w:rsidRPr="003156F1">
              <w:rPr>
                <w:rFonts w:ascii="Book Antiqua" w:hAnsi="Book Antiqua" w:cs="Arial"/>
              </w:rPr>
              <w:t>net</w:t>
            </w:r>
            <w:proofErr w:type="gramEnd"/>
            <w:r w:rsidRPr="003156F1">
              <w:rPr>
                <w:rFonts w:ascii="Book Antiqua" w:hAnsi="Book Antiqua" w:cs="Arial"/>
              </w:rPr>
              <w:t xml:space="preserve"> of works under execution), as declared by the </w:t>
            </w:r>
            <w:proofErr w:type="gramStart"/>
            <w:r w:rsidRPr="003156F1">
              <w:rPr>
                <w:rFonts w:ascii="Book Antiqua" w:hAnsi="Book Antiqua" w:cs="Arial"/>
              </w:rPr>
              <w:t>bidder</w:t>
            </w:r>
            <w:proofErr w:type="gramEnd"/>
            <w:r w:rsidRPr="003156F1">
              <w:rPr>
                <w:rFonts w:ascii="Book Antiqua" w:hAnsi="Book Antiqua" w:cs="Arial"/>
              </w:rPr>
              <w:t xml:space="preserve"> itself in its bid as per clause ITB 23.2.1.1 below.</w:t>
            </w:r>
          </w:p>
          <w:p w14:paraId="48AB27F9"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038E79C"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 xml:space="preserve">Maximum value of Transmission &amp; Distribution (T&amp;D) works (including substation, transmission lines, distribution for all verticals), executed in any one financial year during the last 5 financial years </w:t>
            </w:r>
            <w:proofErr w:type="gramStart"/>
            <w:r w:rsidRPr="003156F1">
              <w:rPr>
                <w:rFonts w:ascii="Book Antiqua" w:hAnsi="Book Antiqua" w:cs="Arial"/>
                <w:bCs/>
              </w:rPr>
              <w:t>taking into account</w:t>
            </w:r>
            <w:proofErr w:type="gramEnd"/>
            <w:r w:rsidRPr="003156F1">
              <w:rPr>
                <w:rFonts w:ascii="Book Antiqua" w:hAnsi="Book Antiqua" w:cs="Arial"/>
                <w:bCs/>
              </w:rPr>
              <w:t xml:space="preserve"> the completed as well as the works in progress.</w:t>
            </w:r>
          </w:p>
          <w:p w14:paraId="521A3432" w14:textId="77777777" w:rsidR="00C270CA" w:rsidRPr="003156F1" w:rsidRDefault="00C270CA" w:rsidP="00C270CA">
            <w:pPr>
              <w:autoSpaceDE w:val="0"/>
              <w:autoSpaceDN w:val="0"/>
              <w:adjustRightInd w:val="0"/>
              <w:ind w:left="1701" w:hanging="693"/>
              <w:jc w:val="both"/>
              <w:rPr>
                <w:rFonts w:ascii="Book Antiqua" w:hAnsi="Book Antiqua" w:cs="Arial"/>
                <w:bCs/>
              </w:rPr>
            </w:pPr>
          </w:p>
          <w:p w14:paraId="52514AFD"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 xml:space="preserve">Value of existing commitments and ongoing similar works yet to be </w:t>
            </w:r>
            <w:proofErr w:type="gramStart"/>
            <w:r w:rsidRPr="003156F1">
              <w:rPr>
                <w:rFonts w:ascii="Book Antiqua" w:hAnsi="Book Antiqua" w:cs="Arial"/>
                <w:bCs/>
              </w:rPr>
              <w:t>completed as</w:t>
            </w:r>
            <w:proofErr w:type="gramEnd"/>
            <w:r w:rsidRPr="003156F1">
              <w:rPr>
                <w:rFonts w:ascii="Book Antiqua" w:hAnsi="Book Antiqua" w:cs="Arial"/>
                <w:bCs/>
              </w:rPr>
              <w:t xml:space="preserve"> on the 1st date of </w:t>
            </w:r>
            <w:proofErr w:type="gramStart"/>
            <w:r w:rsidRPr="003156F1">
              <w:rPr>
                <w:rFonts w:ascii="Book Antiqua" w:hAnsi="Book Antiqua" w:cs="Arial"/>
                <w:bCs/>
              </w:rPr>
              <w:t>quarter</w:t>
            </w:r>
            <w:proofErr w:type="gramEnd"/>
            <w:r w:rsidRPr="003156F1">
              <w:rPr>
                <w:rFonts w:ascii="Book Antiqua" w:hAnsi="Book Antiqua" w:cs="Arial"/>
                <w:bCs/>
              </w:rPr>
              <w:t xml:space="preserve"> of the financial year in which the bids are opened.</w:t>
            </w:r>
          </w:p>
          <w:p w14:paraId="13B6AA2C" w14:textId="77777777" w:rsidR="00C270CA" w:rsidRPr="003156F1" w:rsidRDefault="00C270CA" w:rsidP="00C270CA">
            <w:pPr>
              <w:autoSpaceDE w:val="0"/>
              <w:autoSpaceDN w:val="0"/>
              <w:adjustRightInd w:val="0"/>
              <w:jc w:val="both"/>
              <w:rPr>
                <w:rFonts w:ascii="Book Antiqua" w:hAnsi="Book Antiqua" w:cs="Arial"/>
                <w:bCs/>
              </w:rPr>
            </w:pPr>
          </w:p>
          <w:p w14:paraId="3B7D6C98" w14:textId="77777777" w:rsidR="00C270CA" w:rsidRPr="003156F1" w:rsidRDefault="00C270CA" w:rsidP="00C270CA">
            <w:pPr>
              <w:pStyle w:val="Default"/>
              <w:ind w:left="792" w:hanging="792"/>
              <w:jc w:val="both"/>
              <w:rPr>
                <w:rFonts w:cs="Arial"/>
                <w:bCs/>
              </w:rPr>
            </w:pPr>
            <w:r w:rsidRPr="003156F1">
              <w:rPr>
                <w:rFonts w:cs="Arial"/>
                <w:bCs/>
              </w:rPr>
              <w:t>23.2.1.2</w:t>
            </w:r>
            <w:r w:rsidRPr="003156F1">
              <w:rPr>
                <w:rFonts w:cs="Arial"/>
                <w:bCs/>
              </w:rPr>
              <w:tab/>
              <w:t xml:space="preserve">The Employer </w:t>
            </w:r>
            <w:proofErr w:type="gramStart"/>
            <w:r w:rsidRPr="003156F1">
              <w:rPr>
                <w:rFonts w:cs="Arial"/>
                <w:bCs/>
              </w:rPr>
              <w:t>may,</w:t>
            </w:r>
            <w:proofErr w:type="gramEnd"/>
            <w:r w:rsidRPr="003156F1">
              <w:rPr>
                <w:rFonts w:cs="Arial"/>
                <w:bCs/>
              </w:rPr>
              <w:t xml:space="preserve"> seek clarification/ details related to Balance Bid Capacity, as may be considered appropriate.  </w:t>
            </w:r>
          </w:p>
          <w:p w14:paraId="7D15D82B" w14:textId="669D4C1A" w:rsidR="00C270CA" w:rsidRPr="003156F1" w:rsidRDefault="00C270CA" w:rsidP="00C270CA">
            <w:pPr>
              <w:pStyle w:val="Default"/>
              <w:ind w:left="792" w:hanging="792"/>
              <w:jc w:val="both"/>
              <w:rPr>
                <w:rFonts w:cs="Arial"/>
                <w:bCs/>
              </w:rPr>
            </w:pPr>
            <w:r w:rsidRPr="003156F1">
              <w:rPr>
                <w:rFonts w:cs="Arial"/>
                <w:bCs/>
              </w:rPr>
              <w:t xml:space="preserve"> </w:t>
            </w:r>
          </w:p>
          <w:p w14:paraId="4A12F450" w14:textId="77777777" w:rsidR="00C270CA" w:rsidRPr="003156F1" w:rsidRDefault="00C270CA" w:rsidP="00C270CA">
            <w:pPr>
              <w:pStyle w:val="Default"/>
              <w:ind w:left="792" w:hanging="792"/>
              <w:jc w:val="both"/>
              <w:rPr>
                <w:rFonts w:cs="Arial"/>
                <w:bCs/>
              </w:rPr>
            </w:pPr>
            <w:r w:rsidRPr="003156F1">
              <w:rPr>
                <w:rFonts w:cs="Arial"/>
                <w:bCs/>
              </w:rPr>
              <w:t>23.2.2</w:t>
            </w:r>
            <w:r w:rsidRPr="003156F1">
              <w:rPr>
                <w:rFonts w:cs="Arial"/>
                <w:bCs/>
              </w:rPr>
              <w:tab/>
              <w:t xml:space="preserve">Notwithstanding the above, in case any of the event(s) as per ITB Clause 2.1 is encountered afresh even prior to opening of Second Envelope/Price Part Bid of any </w:t>
            </w:r>
            <w:r w:rsidRPr="003156F1">
              <w:rPr>
                <w:rFonts w:cs="Arial"/>
                <w:bCs/>
              </w:rPr>
              <w:lastRenderedPageBreak/>
              <w:t>package, the bid of such bidder shall be considered as non-responsive/not eligible for that package.</w:t>
            </w:r>
          </w:p>
          <w:p w14:paraId="5433834B" w14:textId="77777777" w:rsidR="00C270CA" w:rsidRPr="003156F1" w:rsidRDefault="00C270CA" w:rsidP="00C270CA">
            <w:pPr>
              <w:pStyle w:val="Default"/>
              <w:ind w:left="792" w:hanging="792"/>
              <w:jc w:val="both"/>
              <w:rPr>
                <w:rFonts w:cs="Arial"/>
                <w:bCs/>
              </w:rPr>
            </w:pPr>
            <w:r w:rsidRPr="003156F1">
              <w:rPr>
                <w:rFonts w:cs="Arial"/>
                <w:bCs/>
              </w:rPr>
              <w:tab/>
            </w:r>
          </w:p>
          <w:p w14:paraId="5740B31B" w14:textId="77777777" w:rsidR="00C270CA" w:rsidRPr="003156F1" w:rsidRDefault="00C270CA" w:rsidP="00C270CA">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18AF8CC0" w14:textId="77777777" w:rsidR="00C270CA" w:rsidRPr="003156F1" w:rsidRDefault="00C270CA" w:rsidP="00C270CA">
            <w:pPr>
              <w:pStyle w:val="Default"/>
              <w:ind w:left="792" w:hanging="792"/>
              <w:jc w:val="both"/>
              <w:rPr>
                <w:rFonts w:cs="Arial"/>
                <w:bCs/>
              </w:rPr>
            </w:pPr>
          </w:p>
          <w:p w14:paraId="6823EAFF" w14:textId="36929D7A" w:rsidR="00C270CA" w:rsidRPr="003156F1" w:rsidRDefault="00C270CA" w:rsidP="00C270CA">
            <w:pPr>
              <w:pStyle w:val="Default"/>
              <w:ind w:left="792" w:hanging="792"/>
              <w:jc w:val="both"/>
              <w:rPr>
                <w:rFonts w:cs="Arial"/>
                <w:bCs/>
              </w:rPr>
            </w:pPr>
            <w:r w:rsidRPr="003156F1">
              <w:rPr>
                <w:rFonts w:cs="Arial"/>
                <w:bCs/>
              </w:rPr>
              <w:t>23.2.3</w:t>
            </w:r>
            <w:r w:rsidRPr="003156F1">
              <w:rPr>
                <w:rFonts w:cs="Arial"/>
                <w:bCs/>
              </w:rPr>
              <w:tab/>
              <w:t>VOID.</w:t>
            </w:r>
          </w:p>
          <w:p w14:paraId="4EE15BFB" w14:textId="77777777" w:rsidR="00C270CA" w:rsidRPr="003156F1" w:rsidRDefault="00C270CA" w:rsidP="00C270CA">
            <w:pPr>
              <w:pStyle w:val="Default"/>
              <w:ind w:left="792" w:hanging="792"/>
              <w:jc w:val="both"/>
              <w:rPr>
                <w:rFonts w:cs="Arial"/>
                <w:bCs/>
              </w:rPr>
            </w:pPr>
          </w:p>
          <w:p w14:paraId="44FB30D2" w14:textId="77777777" w:rsidR="00C270CA" w:rsidRPr="003156F1" w:rsidRDefault="00C270CA" w:rsidP="00C270CA">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738CCF9D" w14:textId="77777777" w:rsidR="00C270CA" w:rsidRPr="003156F1" w:rsidRDefault="00C270CA" w:rsidP="00C270CA">
            <w:pPr>
              <w:pStyle w:val="Default"/>
              <w:ind w:left="792" w:hanging="792"/>
              <w:jc w:val="both"/>
              <w:rPr>
                <w:rFonts w:cs="Arial"/>
                <w:bCs/>
              </w:rPr>
            </w:pPr>
          </w:p>
          <w:p w14:paraId="7C05A661" w14:textId="31B01D60" w:rsidR="00C270CA" w:rsidRPr="003156F1" w:rsidRDefault="00C270CA" w:rsidP="00C270CA">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3156F1" w:rsidRDefault="00C270CA" w:rsidP="00C270CA">
            <w:pPr>
              <w:jc w:val="both"/>
              <w:rPr>
                <w:rFonts w:ascii="Book Antiqua" w:hAnsi="Book Antiqua" w:cs="Arial"/>
                <w:b/>
                <w:bCs/>
              </w:rPr>
            </w:pPr>
          </w:p>
        </w:tc>
      </w:tr>
      <w:tr w:rsidR="00C270CA" w:rsidRPr="003156F1" w14:paraId="456CF824" w14:textId="77777777" w:rsidTr="6C7FD9E1">
        <w:trPr>
          <w:trHeight w:val="1115"/>
        </w:trPr>
        <w:tc>
          <w:tcPr>
            <w:tcW w:w="1080" w:type="dxa"/>
            <w:tcBorders>
              <w:right w:val="single" w:sz="4" w:space="0" w:color="auto"/>
            </w:tcBorders>
          </w:tcPr>
          <w:p w14:paraId="415122E5"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0B46F86" w14:textId="0CA44537" w:rsidR="00C270CA" w:rsidRPr="003156F1" w:rsidRDefault="00C270CA" w:rsidP="00C270CA">
            <w:pPr>
              <w:rPr>
                <w:rFonts w:ascii="Book Antiqua" w:hAnsi="Book Antiqua" w:cs="Arial"/>
              </w:rPr>
            </w:pPr>
            <w:r w:rsidRPr="003156F1">
              <w:rPr>
                <w:rFonts w:ascii="Book Antiqua" w:hAnsi="Book Antiqua" w:cs="Arial"/>
              </w:rPr>
              <w:t>ITB 24.1 (c)</w:t>
            </w:r>
          </w:p>
          <w:p w14:paraId="150015DE" w14:textId="3F5392AE" w:rsidR="00C270CA" w:rsidRPr="003156F1" w:rsidRDefault="00C270CA" w:rsidP="00C270CA">
            <w:pPr>
              <w:rPr>
                <w:rFonts w:ascii="Book Antiqua" w:hAnsi="Book Antiqua" w:cs="Arial"/>
              </w:rPr>
            </w:pPr>
          </w:p>
          <w:p w14:paraId="042EFD6C" w14:textId="19BCD468" w:rsidR="00C270CA" w:rsidRPr="003156F1" w:rsidRDefault="00C270CA" w:rsidP="00C270CA">
            <w:pPr>
              <w:rPr>
                <w:rFonts w:ascii="Book Antiqua" w:hAnsi="Book Antiqua" w:cs="Arial"/>
              </w:rPr>
            </w:pPr>
          </w:p>
          <w:p w14:paraId="7C2D47C9" w14:textId="7027D816" w:rsidR="00C270CA" w:rsidRPr="003156F1" w:rsidRDefault="00C270CA" w:rsidP="00C270CA">
            <w:pPr>
              <w:rPr>
                <w:rFonts w:ascii="Book Antiqua" w:hAnsi="Book Antiqua" w:cs="Arial"/>
              </w:rPr>
            </w:pPr>
          </w:p>
          <w:p w14:paraId="4399BDC0" w14:textId="7C114F08" w:rsidR="00C270CA" w:rsidRPr="003156F1" w:rsidRDefault="00C270CA" w:rsidP="00C270CA">
            <w:pPr>
              <w:rPr>
                <w:rFonts w:ascii="Book Antiqua" w:hAnsi="Book Antiqua" w:cs="Arial"/>
              </w:rPr>
            </w:pPr>
          </w:p>
          <w:p w14:paraId="72382A18" w14:textId="77777777" w:rsidR="00C270CA" w:rsidRPr="003156F1" w:rsidRDefault="00C270CA" w:rsidP="00C270CA">
            <w:pPr>
              <w:rPr>
                <w:rFonts w:ascii="Book Antiqua" w:hAnsi="Book Antiqua" w:cs="Arial"/>
              </w:rPr>
            </w:pPr>
          </w:p>
          <w:p w14:paraId="05275AB3" w14:textId="77777777" w:rsidR="00C270CA" w:rsidRPr="003156F1" w:rsidRDefault="00C270CA" w:rsidP="00C270CA">
            <w:pPr>
              <w:rPr>
                <w:rFonts w:ascii="Book Antiqua" w:hAnsi="Book Antiqua" w:cs="Arial"/>
              </w:rPr>
            </w:pPr>
          </w:p>
          <w:p w14:paraId="51CF3189" w14:textId="77777777" w:rsidR="00C270CA" w:rsidRPr="003156F1" w:rsidRDefault="00C270CA" w:rsidP="00C270CA">
            <w:pPr>
              <w:rPr>
                <w:rFonts w:ascii="Book Antiqua" w:hAnsi="Book Antiqua" w:cs="Arial"/>
              </w:rPr>
            </w:pPr>
          </w:p>
          <w:p w14:paraId="14AC2A91" w14:textId="77777777" w:rsidR="00C270CA" w:rsidRPr="003156F1" w:rsidRDefault="00C270CA" w:rsidP="00C270CA">
            <w:pPr>
              <w:rPr>
                <w:rFonts w:ascii="Book Antiqua" w:hAnsi="Book Antiqua" w:cs="Arial"/>
              </w:rPr>
            </w:pPr>
          </w:p>
          <w:p w14:paraId="2BE9AF54" w14:textId="77777777" w:rsidR="00C270CA" w:rsidRPr="003156F1" w:rsidRDefault="00C270CA" w:rsidP="00C270CA">
            <w:pPr>
              <w:rPr>
                <w:rFonts w:ascii="Book Antiqua" w:hAnsi="Book Antiqua" w:cs="Arial"/>
              </w:rPr>
            </w:pPr>
          </w:p>
          <w:p w14:paraId="3EF7FB43" w14:textId="77777777" w:rsidR="00C270CA" w:rsidRPr="003156F1" w:rsidRDefault="00C270CA" w:rsidP="00C270CA">
            <w:pPr>
              <w:rPr>
                <w:rFonts w:ascii="Book Antiqua" w:hAnsi="Book Antiqua" w:cs="Arial"/>
              </w:rPr>
            </w:pPr>
          </w:p>
          <w:p w14:paraId="4A6F19B3" w14:textId="77777777" w:rsidR="00C270CA" w:rsidRPr="003156F1" w:rsidRDefault="00C270CA" w:rsidP="00C270CA">
            <w:pPr>
              <w:rPr>
                <w:rFonts w:ascii="Book Antiqua" w:hAnsi="Book Antiqua" w:cs="Arial"/>
              </w:rPr>
            </w:pPr>
          </w:p>
          <w:p w14:paraId="2339B222" w14:textId="77777777" w:rsidR="00C270CA" w:rsidRPr="003156F1" w:rsidRDefault="00C270CA" w:rsidP="00C270CA">
            <w:pPr>
              <w:rPr>
                <w:rFonts w:ascii="Book Antiqua" w:hAnsi="Book Antiqua" w:cs="Arial"/>
              </w:rPr>
            </w:pPr>
          </w:p>
          <w:p w14:paraId="663ED264" w14:textId="77777777" w:rsidR="00C270CA" w:rsidRPr="003156F1" w:rsidRDefault="00C270CA" w:rsidP="00C270CA">
            <w:pPr>
              <w:rPr>
                <w:rFonts w:ascii="Book Antiqua" w:hAnsi="Book Antiqua" w:cs="Arial"/>
              </w:rPr>
            </w:pPr>
          </w:p>
          <w:p w14:paraId="131A3DFE" w14:textId="77777777" w:rsidR="00C270CA" w:rsidRPr="003156F1" w:rsidRDefault="00C270CA" w:rsidP="00C270CA">
            <w:pPr>
              <w:rPr>
                <w:rFonts w:ascii="Book Antiqua" w:hAnsi="Book Antiqua" w:cs="Arial"/>
              </w:rPr>
            </w:pPr>
          </w:p>
          <w:p w14:paraId="70C8EFD2" w14:textId="77777777" w:rsidR="00C270CA" w:rsidRPr="003156F1" w:rsidRDefault="00C270CA" w:rsidP="00C270CA">
            <w:pPr>
              <w:rPr>
                <w:rFonts w:ascii="Book Antiqua" w:hAnsi="Book Antiqua" w:cs="Arial"/>
              </w:rPr>
            </w:pPr>
          </w:p>
          <w:p w14:paraId="67A52E1E" w14:textId="77777777" w:rsidR="00C270CA" w:rsidRPr="003156F1" w:rsidRDefault="00C270CA" w:rsidP="00C270CA">
            <w:pPr>
              <w:rPr>
                <w:rFonts w:ascii="Book Antiqua" w:hAnsi="Book Antiqua" w:cs="Arial"/>
              </w:rPr>
            </w:pPr>
          </w:p>
          <w:p w14:paraId="46E72537" w14:textId="77777777" w:rsidR="00C270CA" w:rsidRPr="003156F1" w:rsidRDefault="00C270CA" w:rsidP="00C270CA">
            <w:pPr>
              <w:rPr>
                <w:rFonts w:ascii="Book Antiqua" w:hAnsi="Book Antiqua" w:cs="Arial"/>
              </w:rPr>
            </w:pPr>
          </w:p>
          <w:p w14:paraId="2C8B9389" w14:textId="77777777" w:rsidR="00C270CA" w:rsidRPr="003156F1" w:rsidRDefault="00C270CA" w:rsidP="00C270CA">
            <w:pPr>
              <w:rPr>
                <w:rFonts w:ascii="Book Antiqua" w:hAnsi="Book Antiqua" w:cs="Arial"/>
              </w:rPr>
            </w:pPr>
          </w:p>
        </w:tc>
        <w:tc>
          <w:tcPr>
            <w:tcW w:w="7215" w:type="dxa"/>
          </w:tcPr>
          <w:p w14:paraId="01A7BF79" w14:textId="77777777" w:rsidR="00C270CA" w:rsidRPr="003156F1" w:rsidRDefault="00C270CA" w:rsidP="00C270CA">
            <w:pPr>
              <w:jc w:val="both"/>
              <w:rPr>
                <w:rFonts w:ascii="Book Antiqua" w:hAnsi="Book Antiqua" w:cs="Arial"/>
              </w:rPr>
            </w:pPr>
            <w:r w:rsidRPr="003156F1">
              <w:rPr>
                <w:rFonts w:ascii="Book Antiqua" w:hAnsi="Book Antiqua" w:cs="Arial"/>
              </w:rPr>
              <w:t>The Time for Completion shall be as under:</w:t>
            </w:r>
          </w:p>
          <w:p w14:paraId="1B692A20" w14:textId="77777777" w:rsidR="00C270CA" w:rsidRPr="003156F1" w:rsidRDefault="00C270CA" w:rsidP="00C270CA">
            <w:pPr>
              <w:jc w:val="both"/>
              <w:rPr>
                <w:rFonts w:ascii="Book Antiqua" w:hAnsi="Book Antiqua" w:cs="Arial"/>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3156F1" w14:paraId="45876824" w14:textId="77777777" w:rsidTr="00305CB3">
              <w:trPr>
                <w:trHeight w:val="1283"/>
              </w:trPr>
              <w:tc>
                <w:tcPr>
                  <w:tcW w:w="4750" w:type="dxa"/>
                </w:tcPr>
                <w:p w14:paraId="79F8DC7C" w14:textId="77777777" w:rsidR="00C270CA" w:rsidRPr="003156F1" w:rsidRDefault="00C270CA" w:rsidP="00C270CA">
                  <w:pPr>
                    <w:jc w:val="center"/>
                    <w:rPr>
                      <w:rFonts w:ascii="Book Antiqua" w:hAnsi="Book Antiqua" w:cs="Arial"/>
                      <w:b/>
                      <w:lang w:val="en-GB"/>
                    </w:rPr>
                  </w:pPr>
                  <w:r w:rsidRPr="003156F1">
                    <w:rPr>
                      <w:rFonts w:ascii="Book Antiqua" w:hAnsi="Book Antiqua" w:cs="Arial"/>
                      <w:b/>
                      <w:lang w:val="en-GB"/>
                    </w:rPr>
                    <w:t>Description</w:t>
                  </w:r>
                </w:p>
              </w:tc>
              <w:tc>
                <w:tcPr>
                  <w:tcW w:w="2261" w:type="dxa"/>
                </w:tcPr>
                <w:p w14:paraId="5B2F6D77" w14:textId="77777777" w:rsidR="00C270CA" w:rsidRPr="003156F1" w:rsidRDefault="00C270CA" w:rsidP="00C270CA">
                  <w:pPr>
                    <w:pStyle w:val="ChapterNumber"/>
                    <w:widowControl w:val="0"/>
                    <w:autoSpaceDE w:val="0"/>
                    <w:autoSpaceDN w:val="0"/>
                    <w:adjustRightInd w:val="0"/>
                    <w:spacing w:after="0"/>
                    <w:jc w:val="both"/>
                    <w:rPr>
                      <w:rFonts w:ascii="Book Antiqua" w:hAnsi="Book Antiqua" w:cs="Arial"/>
                      <w:b/>
                      <w:szCs w:val="24"/>
                    </w:rPr>
                  </w:pPr>
                  <w:r w:rsidRPr="003156F1">
                    <w:rPr>
                      <w:rFonts w:ascii="Book Antiqua" w:hAnsi="Book Antiqua" w:cs="Arial"/>
                      <w:b/>
                      <w:szCs w:val="24"/>
                    </w:rPr>
                    <w:t>Duration in Months from the date of Notification of Award</w:t>
                  </w:r>
                </w:p>
              </w:tc>
            </w:tr>
            <w:tr w:rsidR="00C270CA" w:rsidRPr="003156F1" w14:paraId="1C012B85" w14:textId="77777777" w:rsidTr="00305CB3">
              <w:trPr>
                <w:trHeight w:val="658"/>
              </w:trPr>
              <w:tc>
                <w:tcPr>
                  <w:tcW w:w="4750" w:type="dxa"/>
                  <w:vAlign w:val="center"/>
                </w:tcPr>
                <w:p w14:paraId="76B2F4DB" w14:textId="77777777" w:rsidR="00C270CA" w:rsidRPr="003156F1" w:rsidRDefault="00C270CA" w:rsidP="00C270CA">
                  <w:pPr>
                    <w:autoSpaceDE w:val="0"/>
                    <w:autoSpaceDN w:val="0"/>
                    <w:adjustRightInd w:val="0"/>
                    <w:jc w:val="both"/>
                    <w:rPr>
                      <w:rFonts w:ascii="Book Antiqua" w:hAnsi="Book Antiqua" w:cs="Arial"/>
                      <w:b/>
                      <w:u w:val="single"/>
                    </w:rPr>
                  </w:pPr>
                  <w:r w:rsidRPr="003156F1">
                    <w:rPr>
                      <w:rFonts w:ascii="Book Antiqua" w:eastAsia="MS Mincho" w:hAnsi="Book Antiqua" w:cs="Arial"/>
                      <w:b/>
                    </w:rPr>
                    <w:t xml:space="preserve">Taking Over by the Employer upon successful Completion of </w:t>
                  </w:r>
                </w:p>
                <w:p w14:paraId="4A687636" w14:textId="77777777" w:rsidR="00C270CA" w:rsidRPr="003156F1" w:rsidRDefault="00C270CA" w:rsidP="00C270CA">
                  <w:pPr>
                    <w:jc w:val="both"/>
                    <w:rPr>
                      <w:rFonts w:ascii="Book Antiqua" w:hAnsi="Book Antiqua" w:cs="Arial"/>
                      <w:b/>
                      <w:lang w:val="en-GB"/>
                    </w:rPr>
                  </w:pPr>
                </w:p>
              </w:tc>
              <w:tc>
                <w:tcPr>
                  <w:tcW w:w="2261" w:type="dxa"/>
                </w:tcPr>
                <w:p w14:paraId="248BCAD0" w14:textId="77777777" w:rsidR="00C270CA" w:rsidRPr="003156F1" w:rsidRDefault="00C270CA" w:rsidP="00C270CA">
                  <w:pPr>
                    <w:rPr>
                      <w:rFonts w:ascii="Book Antiqua" w:hAnsi="Book Antiqua" w:cs="Arial"/>
                      <w:b/>
                      <w:lang w:val="en-GB"/>
                    </w:rPr>
                  </w:pPr>
                </w:p>
                <w:p w14:paraId="21F05532" w14:textId="77777777" w:rsidR="00C270CA" w:rsidRPr="003156F1" w:rsidRDefault="00C270CA" w:rsidP="00C270CA">
                  <w:pPr>
                    <w:pStyle w:val="ChapterNumber"/>
                    <w:widowControl w:val="0"/>
                    <w:autoSpaceDE w:val="0"/>
                    <w:autoSpaceDN w:val="0"/>
                    <w:adjustRightInd w:val="0"/>
                    <w:spacing w:after="0"/>
                    <w:rPr>
                      <w:rFonts w:ascii="Book Antiqua" w:hAnsi="Book Antiqua" w:cs="Arial"/>
                      <w:b/>
                      <w:szCs w:val="24"/>
                    </w:rPr>
                  </w:pPr>
                </w:p>
              </w:tc>
            </w:tr>
            <w:tr w:rsidR="00C270CA" w:rsidRPr="003156F1" w14:paraId="284A31A5" w14:textId="77777777" w:rsidTr="00305CB3">
              <w:trPr>
                <w:trHeight w:val="603"/>
              </w:trPr>
              <w:tc>
                <w:tcPr>
                  <w:tcW w:w="4750" w:type="dxa"/>
                </w:tcPr>
                <w:p w14:paraId="7B6CD362" w14:textId="3E5A0821" w:rsidR="00C270CA" w:rsidRPr="00AA2A95"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823F50" w:rsidRPr="00823F50">
                    <w:rPr>
                      <w:rFonts w:ascii="Book Antiqua" w:hAnsi="Book Antiqua" w:cs="Arial"/>
                      <w:bCs/>
                      <w:noProof/>
                      <w:color w:val="0000FF"/>
                    </w:rPr>
                    <w:t>Design/ engineering, supply (excluding mandatory spares), storage, erection, testing and commissioning works for Augmentation of Transformation capacity at 400/220kV Neemrana (PG) S/s by 1x500 MVA, 400/220kV ICT (3rd) along with associated bays</w:t>
                  </w:r>
                </w:p>
              </w:tc>
              <w:tc>
                <w:tcPr>
                  <w:tcW w:w="2261" w:type="dxa"/>
                </w:tcPr>
                <w:p w14:paraId="35A8D042" w14:textId="13A0206D" w:rsidR="00372587" w:rsidRPr="00FF7428" w:rsidRDefault="00220461" w:rsidP="00FF7428">
                  <w:pPr>
                    <w:jc w:val="both"/>
                    <w:rPr>
                      <w:rFonts w:ascii="Book Antiqua" w:hAnsi="Book Antiqua" w:cs="Arial"/>
                      <w:bCs/>
                      <w:noProof/>
                      <w:color w:val="0000FF"/>
                    </w:rPr>
                  </w:pPr>
                  <w:r w:rsidRPr="00FF7428">
                    <w:rPr>
                      <w:rFonts w:ascii="Book Antiqua" w:hAnsi="Book Antiqua" w:cs="Arial"/>
                      <w:bCs/>
                      <w:noProof/>
                      <w:color w:val="0000FF"/>
                    </w:rPr>
                    <w:fldChar w:fldCharType="begin"/>
                  </w:r>
                  <w:r w:rsidRPr="00FF7428">
                    <w:rPr>
                      <w:rFonts w:ascii="Book Antiqua" w:hAnsi="Book Antiqua" w:cs="Arial"/>
                      <w:bCs/>
                      <w:noProof/>
                      <w:color w:val="0000FF"/>
                    </w:rPr>
                    <w:instrText xml:space="preserve"> MERGEFIELD Work_Completion_Time </w:instrText>
                  </w:r>
                  <w:r w:rsidRPr="00FF7428">
                    <w:rPr>
                      <w:rFonts w:ascii="Book Antiqua" w:hAnsi="Book Antiqua" w:cs="Arial"/>
                      <w:bCs/>
                      <w:noProof/>
                      <w:color w:val="0000FF"/>
                    </w:rPr>
                    <w:fldChar w:fldCharType="separate"/>
                  </w:r>
                  <w:r w:rsidR="00223F68">
                    <w:rPr>
                      <w:rFonts w:ascii="Book Antiqua" w:hAnsi="Book Antiqua" w:cs="Arial"/>
                      <w:bCs/>
                      <w:noProof/>
                      <w:color w:val="0000FF"/>
                    </w:rPr>
                    <w:t>15</w:t>
                  </w:r>
                  <w:r w:rsidR="00F15B10" w:rsidRPr="00FF7428">
                    <w:rPr>
                      <w:rFonts w:ascii="Book Antiqua" w:hAnsi="Book Antiqua" w:cs="Arial"/>
                      <w:bCs/>
                      <w:noProof/>
                      <w:color w:val="0000FF"/>
                    </w:rPr>
                    <w:t xml:space="preserve"> Months </w:t>
                  </w:r>
                  <w:r w:rsidRPr="00FF7428">
                    <w:rPr>
                      <w:rFonts w:ascii="Book Antiqua" w:hAnsi="Book Antiqua" w:cs="Arial"/>
                      <w:bCs/>
                      <w:noProof/>
                      <w:color w:val="0000FF"/>
                    </w:rPr>
                    <w:fldChar w:fldCharType="end"/>
                  </w:r>
                </w:p>
              </w:tc>
            </w:tr>
          </w:tbl>
          <w:p w14:paraId="2ABCA88F" w14:textId="77777777" w:rsidR="00C270CA" w:rsidRPr="003156F1" w:rsidRDefault="00C270CA" w:rsidP="00C270CA">
            <w:pPr>
              <w:jc w:val="both"/>
              <w:rPr>
                <w:rFonts w:ascii="Book Antiqua" w:hAnsi="Book Antiqua" w:cs="Arial"/>
              </w:rPr>
            </w:pPr>
          </w:p>
          <w:p w14:paraId="6FA5C46A" w14:textId="77777777" w:rsidR="00C270CA" w:rsidRPr="003156F1" w:rsidRDefault="00C270CA" w:rsidP="00C270CA">
            <w:pPr>
              <w:jc w:val="both"/>
              <w:rPr>
                <w:rFonts w:ascii="Book Antiqua" w:hAnsi="Book Antiqua" w:cs="Arial"/>
              </w:rPr>
            </w:pPr>
          </w:p>
        </w:tc>
      </w:tr>
      <w:tr w:rsidR="00C270CA" w:rsidRPr="003156F1" w14:paraId="673C3070" w14:textId="77777777" w:rsidTr="6C7FD9E1">
        <w:trPr>
          <w:trHeight w:val="485"/>
        </w:trPr>
        <w:tc>
          <w:tcPr>
            <w:tcW w:w="1080" w:type="dxa"/>
            <w:tcBorders>
              <w:right w:val="single" w:sz="4" w:space="0" w:color="auto"/>
            </w:tcBorders>
          </w:tcPr>
          <w:p w14:paraId="00784AA2"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1D3DC41" w14:textId="77777777" w:rsidR="00C270CA" w:rsidRPr="003156F1" w:rsidRDefault="00C270CA" w:rsidP="00C270CA">
            <w:pPr>
              <w:rPr>
                <w:rFonts w:ascii="Book Antiqua" w:hAnsi="Book Antiqua" w:cs="Arial"/>
              </w:rPr>
            </w:pPr>
            <w:r w:rsidRPr="003156F1">
              <w:rPr>
                <w:rFonts w:ascii="Book Antiqua" w:hAnsi="Book Antiqua" w:cs="Arial"/>
              </w:rPr>
              <w:t>ITB 27.4 (b)</w:t>
            </w:r>
          </w:p>
        </w:tc>
        <w:tc>
          <w:tcPr>
            <w:tcW w:w="7215" w:type="dxa"/>
            <w:tcBorders>
              <w:left w:val="single" w:sz="4" w:space="0" w:color="auto"/>
            </w:tcBorders>
          </w:tcPr>
          <w:p w14:paraId="57B57451"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6055BE40" w14:textId="77777777" w:rsidTr="6C7FD9E1">
        <w:trPr>
          <w:trHeight w:val="485"/>
        </w:trPr>
        <w:tc>
          <w:tcPr>
            <w:tcW w:w="1080" w:type="dxa"/>
            <w:tcBorders>
              <w:right w:val="single" w:sz="4" w:space="0" w:color="auto"/>
            </w:tcBorders>
          </w:tcPr>
          <w:p w14:paraId="0B1B152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9073231" w14:textId="1DA36A60" w:rsidR="00C270CA" w:rsidRPr="003156F1" w:rsidRDefault="00C270CA" w:rsidP="00C270CA">
            <w:pPr>
              <w:rPr>
                <w:rFonts w:ascii="Book Antiqua" w:hAnsi="Book Antiqua" w:cs="Arial"/>
              </w:rPr>
            </w:pPr>
            <w:r w:rsidRPr="003156F1">
              <w:rPr>
                <w:rFonts w:ascii="Book Antiqua" w:hAnsi="Book Antiqua" w:cs="Arial"/>
              </w:rPr>
              <w:t>ITB 27.4 (c)</w:t>
            </w:r>
          </w:p>
        </w:tc>
        <w:tc>
          <w:tcPr>
            <w:tcW w:w="7215" w:type="dxa"/>
            <w:tcBorders>
              <w:left w:val="single" w:sz="4" w:space="0" w:color="auto"/>
            </w:tcBorders>
          </w:tcPr>
          <w:p w14:paraId="2134B65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the existing provisions with the following:</w:t>
            </w:r>
          </w:p>
          <w:p w14:paraId="7E4352A2" w14:textId="77777777" w:rsidR="00C270CA" w:rsidRPr="003156F1" w:rsidRDefault="00C270CA" w:rsidP="00C270CA">
            <w:pPr>
              <w:jc w:val="both"/>
              <w:rPr>
                <w:rFonts w:ascii="Book Antiqua" w:hAnsi="Book Antiqua" w:cs="Arial"/>
              </w:rPr>
            </w:pPr>
          </w:p>
          <w:p w14:paraId="77C611CD" w14:textId="468000E9" w:rsidR="00C270CA" w:rsidRPr="003156F1" w:rsidRDefault="00C270CA" w:rsidP="00C270CA">
            <w:pPr>
              <w:jc w:val="both"/>
              <w:rPr>
                <w:rFonts w:ascii="Book Antiqua" w:hAnsi="Book Antiqua" w:cs="Arial"/>
              </w:rPr>
            </w:pPr>
            <w:r w:rsidRPr="003156F1">
              <w:rPr>
                <w:rFonts w:ascii="Book Antiqua" w:hAnsi="Book Antiqua" w:cs="Arial"/>
              </w:rPr>
              <w:t>the performance of the equipments offered.</w:t>
            </w:r>
          </w:p>
          <w:p w14:paraId="04A5D68B" w14:textId="77777777" w:rsidR="00C270CA" w:rsidRPr="003156F1" w:rsidRDefault="00C270CA" w:rsidP="00C270CA">
            <w:pPr>
              <w:jc w:val="both"/>
              <w:rPr>
                <w:rFonts w:ascii="Book Antiqua" w:hAnsi="Book Antiqua"/>
              </w:rPr>
            </w:pPr>
          </w:p>
          <w:p w14:paraId="692449B7" w14:textId="77777777" w:rsidR="00C270CA" w:rsidRPr="003156F1" w:rsidRDefault="00C270CA" w:rsidP="00C270CA">
            <w:pPr>
              <w:jc w:val="both"/>
              <w:rPr>
                <w:rFonts w:ascii="Book Antiqua" w:hAnsi="Book Antiqua" w:cs="Arial"/>
              </w:rPr>
            </w:pPr>
            <w:proofErr w:type="gramStart"/>
            <w:r w:rsidRPr="003156F1">
              <w:rPr>
                <w:rFonts w:ascii="Book Antiqua" w:hAnsi="Book Antiqua"/>
              </w:rPr>
              <w:t>Bidder</w:t>
            </w:r>
            <w:proofErr w:type="gramEnd"/>
            <w:r w:rsidRPr="003156F1">
              <w:rPr>
                <w:rFonts w:ascii="Book Antiqua" w:hAnsi="Book Antiqua"/>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3156F1">
              <w:rPr>
                <w:rFonts w:ascii="Book Antiqua" w:hAnsi="Book Antiqua" w:cs="Arial"/>
              </w:rPr>
              <w:t xml:space="preserve"> Bids offering Equipments with a performance less than the specified may be rejected.</w:t>
            </w:r>
          </w:p>
          <w:p w14:paraId="4384FFCA" w14:textId="77777777" w:rsidR="00C270CA" w:rsidRPr="003156F1" w:rsidRDefault="00C270CA" w:rsidP="00C270CA">
            <w:pPr>
              <w:jc w:val="both"/>
              <w:rPr>
                <w:rFonts w:ascii="Book Antiqua" w:hAnsi="Book Antiqua" w:cs="Arial"/>
              </w:rPr>
            </w:pPr>
          </w:p>
        </w:tc>
      </w:tr>
      <w:tr w:rsidR="00C270CA" w:rsidRPr="003156F1" w14:paraId="23D037C1" w14:textId="77777777" w:rsidTr="6C7FD9E1">
        <w:trPr>
          <w:trHeight w:val="485"/>
        </w:trPr>
        <w:tc>
          <w:tcPr>
            <w:tcW w:w="1080" w:type="dxa"/>
            <w:tcBorders>
              <w:right w:val="single" w:sz="4" w:space="0" w:color="auto"/>
            </w:tcBorders>
          </w:tcPr>
          <w:p w14:paraId="54707D3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A81346B" w14:textId="77777777" w:rsidR="00C270CA" w:rsidRPr="003156F1" w:rsidRDefault="00C270CA" w:rsidP="00C270CA">
            <w:pPr>
              <w:rPr>
                <w:rFonts w:ascii="Book Antiqua" w:hAnsi="Book Antiqua" w:cs="Arial"/>
              </w:rPr>
            </w:pPr>
            <w:r w:rsidRPr="003156F1">
              <w:rPr>
                <w:rFonts w:ascii="Book Antiqua" w:hAnsi="Book Antiqua" w:cs="Arial"/>
              </w:rPr>
              <w:t>ITB 27.5 (b)</w:t>
            </w:r>
          </w:p>
        </w:tc>
        <w:tc>
          <w:tcPr>
            <w:tcW w:w="7215" w:type="dxa"/>
            <w:tcBorders>
              <w:left w:val="single" w:sz="4" w:space="0" w:color="auto"/>
            </w:tcBorders>
          </w:tcPr>
          <w:p w14:paraId="49C4F3F7"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2E3F9197" w14:textId="77777777" w:rsidTr="6C7FD9E1">
        <w:trPr>
          <w:trHeight w:val="1115"/>
        </w:trPr>
        <w:tc>
          <w:tcPr>
            <w:tcW w:w="1080" w:type="dxa"/>
            <w:tcBorders>
              <w:right w:val="single" w:sz="4" w:space="0" w:color="auto"/>
            </w:tcBorders>
          </w:tcPr>
          <w:p w14:paraId="05F7A59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0898F185" w14:textId="77777777" w:rsidR="00C270CA" w:rsidRPr="003156F1" w:rsidRDefault="00C270CA" w:rsidP="00C270CA">
            <w:pPr>
              <w:rPr>
                <w:rFonts w:ascii="Book Antiqua" w:hAnsi="Book Antiqua" w:cs="Arial"/>
              </w:rPr>
            </w:pPr>
            <w:r w:rsidRPr="003156F1">
              <w:rPr>
                <w:rFonts w:ascii="Book Antiqua" w:hAnsi="Book Antiqua" w:cs="Arial"/>
              </w:rPr>
              <w:t xml:space="preserve">ITB 27.5 (c) </w:t>
            </w:r>
          </w:p>
        </w:tc>
        <w:tc>
          <w:tcPr>
            <w:tcW w:w="7215" w:type="dxa"/>
            <w:tcBorders>
              <w:left w:val="single" w:sz="4" w:space="0" w:color="auto"/>
            </w:tcBorders>
          </w:tcPr>
          <w:p w14:paraId="6E76365B" w14:textId="49E4D2E8" w:rsidR="00C270CA" w:rsidRPr="003156F1" w:rsidRDefault="00C270CA" w:rsidP="00C270CA">
            <w:pPr>
              <w:jc w:val="both"/>
              <w:rPr>
                <w:rFonts w:ascii="Book Antiqua" w:hAnsi="Book Antiqua" w:cs="Arial"/>
                <w:b/>
                <w:bCs/>
              </w:rPr>
            </w:pPr>
            <w:r w:rsidRPr="003156F1">
              <w:rPr>
                <w:rFonts w:ascii="Book Antiqua" w:hAnsi="Book Antiqua" w:cs="Arial"/>
                <w:b/>
                <w:bCs/>
              </w:rPr>
              <w:t>Supplementing Clause ITB 27.5(c) with the following in BDS:</w:t>
            </w:r>
          </w:p>
          <w:p w14:paraId="4810465B" w14:textId="77777777" w:rsidR="00C270CA" w:rsidRPr="003156F1" w:rsidRDefault="00C270CA" w:rsidP="00C270CA">
            <w:pPr>
              <w:jc w:val="both"/>
              <w:rPr>
                <w:rFonts w:ascii="Book Antiqua" w:hAnsi="Book Antiqua" w:cs="Arial"/>
              </w:rPr>
            </w:pPr>
          </w:p>
          <w:p w14:paraId="3367F04B" w14:textId="77777777" w:rsidR="00C270CA" w:rsidRPr="003156F1" w:rsidRDefault="00C270CA" w:rsidP="00C270CA">
            <w:pPr>
              <w:jc w:val="both"/>
              <w:rPr>
                <w:rFonts w:ascii="Book Antiqua" w:hAnsi="Book Antiqua" w:cs="Arial"/>
              </w:rPr>
            </w:pPr>
            <w:proofErr w:type="gramStart"/>
            <w:r w:rsidRPr="003156F1">
              <w:rPr>
                <w:rFonts w:ascii="Book Antiqua" w:hAnsi="Book Antiqua" w:cs="Arial"/>
              </w:rPr>
              <w:t>For the purpose of</w:t>
            </w:r>
            <w:proofErr w:type="gramEnd"/>
            <w:r w:rsidRPr="003156F1">
              <w:rPr>
                <w:rFonts w:ascii="Book Antiqua" w:hAnsi="Book Antiqua" w:cs="Arial"/>
              </w:rPr>
              <w:t xml:space="preserve"> evaluation, no adjustment to the bid price towards performance guarantees is applicable. </w:t>
            </w:r>
          </w:p>
          <w:p w14:paraId="357A41EB" w14:textId="77777777" w:rsidR="00C270CA" w:rsidRPr="003156F1" w:rsidRDefault="00C270CA" w:rsidP="00C270CA">
            <w:pPr>
              <w:jc w:val="both"/>
              <w:rPr>
                <w:rFonts w:ascii="Book Antiqua" w:hAnsi="Book Antiqua" w:cs="Arial"/>
              </w:rPr>
            </w:pPr>
          </w:p>
        </w:tc>
      </w:tr>
      <w:tr w:rsidR="00C270CA" w:rsidRPr="003156F1" w14:paraId="0B881937" w14:textId="77777777" w:rsidTr="6C7FD9E1">
        <w:trPr>
          <w:trHeight w:val="70"/>
        </w:trPr>
        <w:tc>
          <w:tcPr>
            <w:tcW w:w="1080" w:type="dxa"/>
            <w:tcBorders>
              <w:right w:val="single" w:sz="4" w:space="0" w:color="auto"/>
            </w:tcBorders>
          </w:tcPr>
          <w:p w14:paraId="57C110B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4AA310A" w14:textId="77777777" w:rsidR="00C270CA" w:rsidRPr="003156F1" w:rsidRDefault="00C270CA" w:rsidP="00C270CA">
            <w:pPr>
              <w:rPr>
                <w:rFonts w:ascii="Book Antiqua" w:hAnsi="Book Antiqua" w:cs="Arial"/>
              </w:rPr>
            </w:pPr>
            <w:r w:rsidRPr="003156F1">
              <w:rPr>
                <w:rFonts w:ascii="Book Antiqua" w:hAnsi="Book Antiqua" w:cs="Arial"/>
              </w:rPr>
              <w:t>ITB 28.1</w:t>
            </w:r>
          </w:p>
        </w:tc>
        <w:tc>
          <w:tcPr>
            <w:tcW w:w="7215" w:type="dxa"/>
            <w:tcBorders>
              <w:left w:val="single" w:sz="4" w:space="0" w:color="auto"/>
            </w:tcBorders>
          </w:tcPr>
          <w:p w14:paraId="3028253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Supplementing Sub Clause ITB 28.1 with the following:</w:t>
            </w:r>
          </w:p>
          <w:p w14:paraId="0F27E3D5" w14:textId="77777777" w:rsidR="00C270CA" w:rsidRPr="003156F1" w:rsidRDefault="00C270CA" w:rsidP="00C270CA">
            <w:pPr>
              <w:jc w:val="both"/>
              <w:rPr>
                <w:rFonts w:ascii="Book Antiqua" w:hAnsi="Book Antiqua" w:cs="Arial"/>
              </w:rPr>
            </w:pPr>
          </w:p>
          <w:p w14:paraId="0E1E81A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No purchase preference is presently applicable for the Plant and Equipment to be supplied under the Contract.</w:t>
            </w:r>
          </w:p>
          <w:p w14:paraId="4EAE3084" w14:textId="77777777" w:rsidR="00C270CA" w:rsidRPr="003156F1" w:rsidRDefault="00C270CA" w:rsidP="00C270CA">
            <w:pPr>
              <w:jc w:val="both"/>
              <w:rPr>
                <w:rFonts w:ascii="Book Antiqua" w:hAnsi="Book Antiqua" w:cs="Arial"/>
              </w:rPr>
            </w:pPr>
          </w:p>
        </w:tc>
      </w:tr>
      <w:tr w:rsidR="00C270CA" w:rsidRPr="003156F1" w14:paraId="392732F3" w14:textId="77777777" w:rsidTr="6C7FD9E1">
        <w:trPr>
          <w:trHeight w:val="1115"/>
        </w:trPr>
        <w:tc>
          <w:tcPr>
            <w:tcW w:w="1080" w:type="dxa"/>
            <w:tcBorders>
              <w:right w:val="single" w:sz="4" w:space="0" w:color="auto"/>
            </w:tcBorders>
          </w:tcPr>
          <w:p w14:paraId="7F3BFD9C"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3B7D5770" w14:textId="77777777" w:rsidR="00C270CA" w:rsidRPr="003156F1" w:rsidRDefault="00C270CA" w:rsidP="00C270CA">
            <w:pPr>
              <w:rPr>
                <w:rFonts w:ascii="Book Antiqua" w:hAnsi="Book Antiqua" w:cs="Arial"/>
              </w:rPr>
            </w:pPr>
            <w:r w:rsidRPr="003156F1">
              <w:rPr>
                <w:rFonts w:ascii="Book Antiqua" w:hAnsi="Book Antiqua" w:cs="Arial"/>
              </w:rPr>
              <w:t>ITB 28.2</w:t>
            </w:r>
          </w:p>
        </w:tc>
        <w:tc>
          <w:tcPr>
            <w:tcW w:w="7215" w:type="dxa"/>
            <w:tcBorders>
              <w:left w:val="single" w:sz="4" w:space="0" w:color="auto"/>
            </w:tcBorders>
          </w:tcPr>
          <w:p w14:paraId="529030A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 xml:space="preserve">Add a new Sub Clause ITB 28.2 as </w:t>
            </w:r>
            <w:proofErr w:type="gramStart"/>
            <w:r w:rsidRPr="003156F1">
              <w:rPr>
                <w:rFonts w:ascii="Book Antiqua" w:hAnsi="Book Antiqua" w:cs="Arial"/>
                <w:b/>
                <w:bCs/>
              </w:rPr>
              <w:t>under</w:t>
            </w:r>
            <w:proofErr w:type="gramEnd"/>
            <w:r w:rsidRPr="003156F1">
              <w:rPr>
                <w:rFonts w:ascii="Book Antiqua" w:hAnsi="Book Antiqua" w:cs="Arial"/>
                <w:b/>
                <w:bCs/>
              </w:rPr>
              <w:t>:</w:t>
            </w:r>
          </w:p>
          <w:p w14:paraId="00A6CBF7" w14:textId="77777777" w:rsidR="00C270CA" w:rsidRPr="003156F1" w:rsidRDefault="00C270CA" w:rsidP="00C270CA">
            <w:pPr>
              <w:jc w:val="both"/>
              <w:rPr>
                <w:rFonts w:ascii="Book Antiqua" w:hAnsi="Book Antiqua" w:cs="Arial"/>
              </w:rPr>
            </w:pPr>
          </w:p>
          <w:p w14:paraId="19EB61AE" w14:textId="77777777" w:rsidR="00C270CA" w:rsidRPr="003156F1" w:rsidRDefault="00C270CA" w:rsidP="00C270CA">
            <w:pPr>
              <w:jc w:val="both"/>
              <w:rPr>
                <w:rFonts w:ascii="Book Antiqua" w:hAnsi="Book Antiqua" w:cs="Arial"/>
              </w:rPr>
            </w:pPr>
            <w:r w:rsidRPr="003156F1">
              <w:rPr>
                <w:rFonts w:ascii="Book Antiqua" w:hAnsi="Book Antiqua" w:cs="Arial"/>
              </w:rPr>
              <w:t>No margin of domestic preference will be allowed in evaluation and comparison of bids.</w:t>
            </w:r>
          </w:p>
          <w:p w14:paraId="760F045C" w14:textId="77777777" w:rsidR="00C270CA" w:rsidRPr="003156F1" w:rsidRDefault="00C270CA" w:rsidP="00C270CA">
            <w:pPr>
              <w:jc w:val="both"/>
              <w:rPr>
                <w:rFonts w:ascii="Book Antiqua" w:hAnsi="Book Antiqua" w:cs="Arial"/>
              </w:rPr>
            </w:pPr>
          </w:p>
        </w:tc>
      </w:tr>
      <w:tr w:rsidR="00C270CA" w:rsidRPr="003156F1" w14:paraId="3DE8F541" w14:textId="77777777" w:rsidTr="6C7FD9E1">
        <w:trPr>
          <w:trHeight w:val="467"/>
        </w:trPr>
        <w:tc>
          <w:tcPr>
            <w:tcW w:w="1080" w:type="dxa"/>
            <w:tcBorders>
              <w:right w:val="single" w:sz="4" w:space="0" w:color="auto"/>
            </w:tcBorders>
          </w:tcPr>
          <w:p w14:paraId="2FDA575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6556DE2" w14:textId="77777777" w:rsidR="00C270CA" w:rsidRPr="003156F1" w:rsidRDefault="00C270CA" w:rsidP="00C270CA">
            <w:pPr>
              <w:rPr>
                <w:rFonts w:ascii="Book Antiqua" w:hAnsi="Book Antiqua" w:cs="Arial"/>
              </w:rPr>
            </w:pPr>
            <w:r w:rsidRPr="003156F1">
              <w:rPr>
                <w:rFonts w:ascii="Book Antiqua" w:hAnsi="Book Antiqua" w:cs="Arial"/>
              </w:rPr>
              <w:t>ITB 29</w:t>
            </w:r>
          </w:p>
        </w:tc>
        <w:tc>
          <w:tcPr>
            <w:tcW w:w="7215" w:type="dxa"/>
            <w:tcBorders>
              <w:left w:val="single" w:sz="4" w:space="0" w:color="auto"/>
            </w:tcBorders>
          </w:tcPr>
          <w:p w14:paraId="755A080C" w14:textId="77777777" w:rsidR="00633ACD" w:rsidRPr="00633ACD" w:rsidRDefault="00633ACD" w:rsidP="00633ACD">
            <w:pPr>
              <w:autoSpaceDE w:val="0"/>
              <w:autoSpaceDN w:val="0"/>
              <w:adjustRightInd w:val="0"/>
              <w:jc w:val="both"/>
              <w:rPr>
                <w:rFonts w:ascii="Book Antiqua" w:hAnsi="Book Antiqua" w:cs="Book Antiqua"/>
                <w:b/>
                <w:bCs/>
                <w:color w:val="000000"/>
                <w:sz w:val="22"/>
                <w:szCs w:val="22"/>
                <w:lang w:bidi="hi-IN"/>
              </w:rPr>
            </w:pPr>
            <w:r w:rsidRPr="00633ACD">
              <w:rPr>
                <w:rFonts w:ascii="Book Antiqua" w:hAnsi="Book Antiqua" w:cs="Book Antiqua"/>
                <w:b/>
                <w:bCs/>
                <w:color w:val="000000"/>
                <w:sz w:val="22"/>
                <w:szCs w:val="22"/>
                <w:lang w:bidi="hi-IN"/>
              </w:rPr>
              <w:t xml:space="preserve">Supplement </w:t>
            </w:r>
            <w:r w:rsidRPr="00633ACD">
              <w:rPr>
                <w:rFonts w:ascii="Book Antiqua" w:hAnsi="Book Antiqua" w:cs="Arial"/>
                <w:b/>
                <w:bCs/>
                <w:color w:val="000000"/>
                <w:sz w:val="22"/>
                <w:szCs w:val="22"/>
                <w:lang w:bidi="hi-IN"/>
              </w:rPr>
              <w:t>ITB</w:t>
            </w:r>
            <w:r w:rsidRPr="00633ACD">
              <w:rPr>
                <w:rFonts w:ascii="Book Antiqua" w:hAnsi="Book Antiqua" w:cs="Book Antiqua"/>
                <w:b/>
                <w:bCs/>
                <w:color w:val="000000"/>
                <w:sz w:val="22"/>
                <w:szCs w:val="22"/>
                <w:lang w:bidi="hi-IN"/>
              </w:rPr>
              <w:t xml:space="preserve">, Section-III, BDS, Volume-I of Bidding documents Clause 29.0 as </w:t>
            </w:r>
          </w:p>
          <w:p w14:paraId="19F3B10B" w14:textId="77777777" w:rsidR="00633ACD" w:rsidRPr="00633ACD" w:rsidRDefault="00633ACD" w:rsidP="00633ACD">
            <w:pPr>
              <w:autoSpaceDE w:val="0"/>
              <w:autoSpaceDN w:val="0"/>
              <w:adjustRightInd w:val="0"/>
              <w:jc w:val="both"/>
              <w:rPr>
                <w:rFonts w:ascii="Book Antiqua" w:hAnsi="Book Antiqua" w:cs="Book Antiqua"/>
                <w:color w:val="000000"/>
                <w:sz w:val="22"/>
                <w:szCs w:val="22"/>
                <w:lang w:bidi="hi-IN"/>
              </w:rPr>
            </w:pPr>
          </w:p>
          <w:p w14:paraId="34DBB010" w14:textId="77777777"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r w:rsidRPr="00633ACD">
              <w:rPr>
                <w:rFonts w:ascii="Book Antiqua" w:hAnsi="Book Antiqua" w:cs="Arial"/>
                <w:b/>
                <w:bCs/>
                <w:color w:val="000000"/>
                <w:sz w:val="22"/>
                <w:szCs w:val="22"/>
                <w:lang w:bidi="hi-IN"/>
              </w:rPr>
              <w:t>Note: -</w:t>
            </w:r>
            <w:r w:rsidRPr="00633ACD">
              <w:rPr>
                <w:rFonts w:ascii="Book Antiqua" w:hAnsi="Book Antiqua" w:cs="Arial"/>
                <w:color w:val="000000"/>
                <w:sz w:val="22"/>
                <w:szCs w:val="22"/>
                <w:lang w:bidi="hi-IN"/>
              </w:rPr>
              <w:t xml:space="preserve">POWERGRID has its own platform for conducting e-Reverse Auction (E-RA) i.e. </w:t>
            </w:r>
            <w:r w:rsidRPr="00633ACD">
              <w:rPr>
                <w:rFonts w:ascii="Book Antiqua" w:hAnsi="Book Antiqua" w:cs="Arial"/>
                <w:b/>
                <w:bCs/>
                <w:color w:val="000000"/>
                <w:sz w:val="22"/>
                <w:szCs w:val="22"/>
                <w:u w:val="single"/>
                <w:lang w:bidi="hi-IN"/>
              </w:rPr>
              <w:t>POWERGRID Reverse Auction and Integrated Tendering Portal (PRANIT)</w:t>
            </w:r>
            <w:r w:rsidRPr="00633ACD">
              <w:rPr>
                <w:rFonts w:ascii="Book Antiqua" w:hAnsi="Book Antiqua" w:cs="Arial"/>
                <w:color w:val="000000"/>
                <w:sz w:val="22"/>
                <w:szCs w:val="22"/>
                <w:lang w:bidi="hi-IN"/>
              </w:rPr>
              <w:t xml:space="preserve"> and alternatively POWERGRID have also </w:t>
            </w:r>
            <w:proofErr w:type="gramStart"/>
            <w:r w:rsidRPr="00633ACD">
              <w:rPr>
                <w:rFonts w:ascii="Book Antiqua" w:hAnsi="Book Antiqua" w:cs="Arial"/>
                <w:color w:val="000000"/>
                <w:sz w:val="22"/>
                <w:szCs w:val="22"/>
                <w:lang w:bidi="hi-IN"/>
              </w:rPr>
              <w:t>made arrangements</w:t>
            </w:r>
            <w:proofErr w:type="gramEnd"/>
            <w:r w:rsidRPr="00633ACD">
              <w:rPr>
                <w:rFonts w:ascii="Book Antiqua" w:hAnsi="Book Antiqua" w:cs="Arial"/>
                <w:color w:val="000000"/>
                <w:sz w:val="22"/>
                <w:szCs w:val="22"/>
                <w:lang w:bidi="hi-IN"/>
              </w:rPr>
              <w:t xml:space="preserve"> with M/s MJUNCTION SERVICES LTD, who will be POWERGRID’s authorized Application Service Provider (</w:t>
            </w:r>
            <w:r w:rsidRPr="00633ACD">
              <w:rPr>
                <w:rFonts w:ascii="Book Antiqua" w:hAnsi="Book Antiqua" w:cs="Arial"/>
                <w:b/>
                <w:bCs/>
                <w:color w:val="000000"/>
                <w:sz w:val="22"/>
                <w:szCs w:val="22"/>
                <w:lang w:bidi="hi-IN"/>
              </w:rPr>
              <w:t>ASP</w:t>
            </w:r>
            <w:r w:rsidRPr="00633ACD">
              <w:rPr>
                <w:rFonts w:ascii="Book Antiqua" w:hAnsi="Book Antiqua" w:cs="Arial"/>
                <w:color w:val="000000"/>
                <w:sz w:val="22"/>
                <w:szCs w:val="22"/>
                <w:lang w:bidi="hi-IN"/>
              </w:rPr>
              <w:t xml:space="preserve">) for e-Reverse Auction. </w:t>
            </w:r>
          </w:p>
          <w:p w14:paraId="6AFE3113" w14:textId="77777777"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p>
          <w:p w14:paraId="34AD88E2" w14:textId="77777777" w:rsidR="00633ACD" w:rsidRPr="00633ACD" w:rsidRDefault="00633ACD" w:rsidP="00633ACD">
            <w:pPr>
              <w:autoSpaceDE w:val="0"/>
              <w:autoSpaceDN w:val="0"/>
              <w:adjustRightInd w:val="0"/>
              <w:ind w:left="698" w:hanging="698"/>
              <w:jc w:val="both"/>
              <w:rPr>
                <w:rFonts w:ascii="Book Antiqua" w:hAnsi="Book Antiqua" w:cs="Arial"/>
                <w:b/>
                <w:bCs/>
                <w:color w:val="000000"/>
                <w:u w:val="single"/>
                <w:lang w:bidi="hi-IN"/>
              </w:rPr>
            </w:pPr>
            <w:r w:rsidRPr="00633ACD">
              <w:rPr>
                <w:rFonts w:ascii="Book Antiqua" w:hAnsi="Book Antiqua" w:cs="Arial"/>
                <w:color w:val="000000"/>
                <w:sz w:val="22"/>
                <w:szCs w:val="22"/>
                <w:lang w:bidi="hi-IN"/>
              </w:rPr>
              <w:lastRenderedPageBreak/>
              <w:t xml:space="preserve">             </w:t>
            </w:r>
            <w:r w:rsidRPr="00633ACD">
              <w:rPr>
                <w:rFonts w:ascii="Book Antiqua" w:hAnsi="Book Antiqua" w:cs="Arial"/>
                <w:b/>
                <w:bCs/>
                <w:color w:val="000000"/>
                <w:u w:val="single"/>
                <w:lang w:bidi="hi-IN"/>
              </w:rPr>
              <w:t xml:space="preserve">The selection of </w:t>
            </w:r>
            <w:proofErr w:type="gramStart"/>
            <w:r w:rsidRPr="00633ACD">
              <w:rPr>
                <w:rFonts w:ascii="Book Antiqua" w:hAnsi="Book Antiqua" w:cs="Arial"/>
                <w:b/>
                <w:bCs/>
                <w:color w:val="000000"/>
                <w:u w:val="single"/>
                <w:lang w:bidi="hi-IN"/>
              </w:rPr>
              <w:t>platform</w:t>
            </w:r>
            <w:proofErr w:type="gramEnd"/>
            <w:r w:rsidRPr="00633ACD">
              <w:rPr>
                <w:rFonts w:ascii="Book Antiqua" w:hAnsi="Book Antiqua" w:cs="Arial"/>
                <w:b/>
                <w:bCs/>
                <w:color w:val="000000"/>
                <w:u w:val="single"/>
                <w:lang w:bidi="hi-IN"/>
              </w:rPr>
              <w:t xml:space="preserve"> (i.e. either PRANIT or ASP) for conducting e-reverse </w:t>
            </w:r>
            <w:proofErr w:type="gramStart"/>
            <w:r w:rsidRPr="00633ACD">
              <w:rPr>
                <w:rFonts w:ascii="Book Antiqua" w:hAnsi="Book Antiqua" w:cs="Arial"/>
                <w:b/>
                <w:bCs/>
                <w:color w:val="000000"/>
                <w:u w:val="single"/>
                <w:lang w:bidi="hi-IN"/>
              </w:rPr>
              <w:t>auction</w:t>
            </w:r>
            <w:proofErr w:type="gramEnd"/>
            <w:r w:rsidRPr="00633ACD">
              <w:rPr>
                <w:rFonts w:ascii="Book Antiqua" w:hAnsi="Book Antiqua" w:cs="Arial"/>
                <w:b/>
                <w:bCs/>
                <w:color w:val="000000"/>
                <w:u w:val="single"/>
                <w:lang w:bidi="hi-IN"/>
              </w:rPr>
              <w:t xml:space="preserve"> shall be intimated to the shortlisted bidders through e-Reverse Auction Notice on pre-specified date and time.</w:t>
            </w:r>
          </w:p>
          <w:p w14:paraId="00691DFF" w14:textId="77777777"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p>
          <w:p w14:paraId="5BB07595" w14:textId="77777777" w:rsid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r w:rsidRPr="00633ACD">
              <w:rPr>
                <w:rFonts w:ascii="Book Antiqua" w:hAnsi="Book Antiqua" w:cs="Arial"/>
                <w:color w:val="000000"/>
                <w:sz w:val="22"/>
                <w:szCs w:val="22"/>
                <w:lang w:bidi="hi-IN"/>
              </w:rPr>
              <w:t xml:space="preserve">            The bidders shortlisted for e-RA, must have registration on PRANIT </w:t>
            </w:r>
            <w:hyperlink r:id="rId25" w:history="1">
              <w:r w:rsidRPr="00633ACD">
                <w:rPr>
                  <w:rFonts w:ascii="Book Antiqua" w:hAnsi="Book Antiqua" w:cs="Arial"/>
                  <w:color w:val="0000FF"/>
                  <w:sz w:val="22"/>
                  <w:szCs w:val="22"/>
                  <w:u w:val="single"/>
                  <w:lang w:bidi="hi-IN"/>
                </w:rPr>
                <w:t>https://etender.powergrid.in/</w:t>
              </w:r>
            </w:hyperlink>
            <w:r w:rsidRPr="00633ACD">
              <w:rPr>
                <w:rFonts w:ascii="Book Antiqua" w:hAnsi="Book Antiqua" w:cs="Arial"/>
                <w:color w:val="000000"/>
                <w:sz w:val="22"/>
                <w:szCs w:val="22"/>
                <w:lang w:bidi="hi-IN"/>
              </w:rPr>
              <w:t xml:space="preserve"> and Mjunction portal </w:t>
            </w:r>
            <w:hyperlink r:id="rId26" w:history="1">
              <w:r w:rsidRPr="00633ACD">
                <w:rPr>
                  <w:rFonts w:ascii="Book Antiqua" w:hAnsi="Book Antiqua" w:cs="Arial"/>
                  <w:i/>
                  <w:iCs/>
                  <w:color w:val="0000FF"/>
                  <w:sz w:val="22"/>
                  <w:szCs w:val="22"/>
                  <w:u w:val="single"/>
                  <w:lang w:bidi="hi-IN"/>
                </w:rPr>
                <w:t>https://auction.buyjunction.in</w:t>
              </w:r>
            </w:hyperlink>
            <w:r w:rsidRPr="00633ACD">
              <w:rPr>
                <w:rFonts w:ascii="Book Antiqua" w:hAnsi="Book Antiqua" w:cs="Arial"/>
                <w:color w:val="000000"/>
                <w:sz w:val="22"/>
                <w:szCs w:val="22"/>
                <w:lang w:bidi="hi-IN"/>
              </w:rPr>
              <w:t xml:space="preserve"> (ASP) (as applicable) for participation in e-RA. </w:t>
            </w:r>
          </w:p>
          <w:p w14:paraId="23F9AEF9" w14:textId="4D0E7392"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             </w:t>
            </w:r>
            <w:proofErr w:type="gramStart"/>
            <w:r w:rsidRPr="00823F50">
              <w:rPr>
                <w:rFonts w:ascii="Book Antiqua" w:hAnsi="Book Antiqua" w:cs="Arial"/>
                <w:color w:val="4F81BD" w:themeColor="accent1"/>
                <w:sz w:val="22"/>
                <w:szCs w:val="22"/>
                <w:lang w:bidi="hi-IN"/>
              </w:rPr>
              <w:t>For the purpose of</w:t>
            </w:r>
            <w:proofErr w:type="gramEnd"/>
            <w:r w:rsidRPr="00823F50">
              <w:rPr>
                <w:rFonts w:ascii="Book Antiqua" w:hAnsi="Book Antiqua" w:cs="Arial"/>
                <w:color w:val="4F81BD" w:themeColor="accent1"/>
                <w:sz w:val="22"/>
                <w:szCs w:val="22"/>
                <w:lang w:bidi="hi-IN"/>
              </w:rPr>
              <w:t xml:space="preserve"> the aforesaid, the ‘Indicative Estimated Cost for e-RA’ is Rs. </w:t>
            </w:r>
            <w:r w:rsidR="00823F50" w:rsidRPr="00823F50">
              <w:rPr>
                <w:rFonts w:ascii="Book Antiqua" w:hAnsi="Book Antiqua" w:cs="Arial"/>
                <w:color w:val="4F81BD" w:themeColor="accent1"/>
                <w:sz w:val="22"/>
                <w:szCs w:val="22"/>
                <w:lang w:bidi="hi-IN"/>
              </w:rPr>
              <w:t>9.56</w:t>
            </w:r>
            <w:r w:rsidRPr="00823F50">
              <w:rPr>
                <w:rFonts w:ascii="Book Antiqua" w:hAnsi="Book Antiqua" w:cs="Arial"/>
                <w:color w:val="4F81BD" w:themeColor="accent1"/>
                <w:sz w:val="22"/>
                <w:szCs w:val="22"/>
                <w:lang w:bidi="hi-IN"/>
              </w:rPr>
              <w:t xml:space="preserve"> Crores including GST.</w:t>
            </w:r>
          </w:p>
          <w:p w14:paraId="1B9BCCF1" w14:textId="77777777"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p>
          <w:p w14:paraId="43120C6C" w14:textId="77777777"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r w:rsidRPr="00633ACD">
              <w:rPr>
                <w:rFonts w:ascii="Book Antiqua" w:hAnsi="Book Antiqua" w:cs="Arial"/>
                <w:color w:val="000000"/>
                <w:sz w:val="22"/>
                <w:szCs w:val="22"/>
                <w:lang w:bidi="hi-IN"/>
              </w:rPr>
              <w:t xml:space="preserve">            In case of registration on Mjunction Portal (as applicable), shortlisted bidders are required to contact M/s MJunction Services Limited, at </w:t>
            </w:r>
            <w:proofErr w:type="gramStart"/>
            <w:r w:rsidRPr="00633ACD">
              <w:rPr>
                <w:rFonts w:ascii="Book Antiqua" w:hAnsi="Book Antiqua" w:cs="Arial"/>
                <w:color w:val="000000"/>
                <w:sz w:val="22"/>
                <w:szCs w:val="22"/>
                <w:lang w:bidi="hi-IN"/>
              </w:rPr>
              <w:t>following</w:t>
            </w:r>
            <w:proofErr w:type="gramEnd"/>
            <w:r w:rsidRPr="00633ACD">
              <w:rPr>
                <w:rFonts w:ascii="Book Antiqua" w:hAnsi="Book Antiqua" w:cs="Arial"/>
                <w:color w:val="000000"/>
                <w:sz w:val="22"/>
                <w:szCs w:val="22"/>
                <w:lang w:bidi="hi-IN"/>
              </w:rPr>
              <w:t xml:space="preserve"> address to complete the registration formalities:</w:t>
            </w:r>
          </w:p>
          <w:p w14:paraId="26736107" w14:textId="77777777" w:rsidR="00633ACD" w:rsidRPr="00633ACD" w:rsidRDefault="00633ACD" w:rsidP="00633ACD">
            <w:pPr>
              <w:autoSpaceDE w:val="0"/>
              <w:autoSpaceDN w:val="0"/>
              <w:adjustRightInd w:val="0"/>
              <w:ind w:left="886" w:hanging="886"/>
              <w:jc w:val="both"/>
              <w:rPr>
                <w:rFonts w:ascii="Book Antiqua" w:hAnsi="Book Antiqua" w:cs="Arial"/>
                <w:b/>
                <w:bCs/>
                <w:color w:val="000000"/>
                <w:sz w:val="22"/>
                <w:szCs w:val="22"/>
                <w:lang w:bidi="hi-IN"/>
              </w:rPr>
            </w:pPr>
          </w:p>
          <w:p w14:paraId="335E228F" w14:textId="77777777" w:rsidR="00633ACD" w:rsidRPr="00633ACD" w:rsidRDefault="00633ACD" w:rsidP="00633ACD">
            <w:pPr>
              <w:ind w:left="675"/>
              <w:jc w:val="both"/>
              <w:rPr>
                <w:rFonts w:ascii="Book Antiqua" w:hAnsi="Book Antiqua" w:cs="Arial"/>
                <w:b/>
                <w:bCs/>
                <w:sz w:val="22"/>
                <w:szCs w:val="22"/>
              </w:rPr>
            </w:pPr>
            <w:r w:rsidRPr="00633ACD">
              <w:rPr>
                <w:rFonts w:ascii="Book Antiqua" w:hAnsi="Book Antiqua" w:cs="Arial"/>
                <w:b/>
                <w:bCs/>
                <w:sz w:val="22"/>
                <w:szCs w:val="22"/>
              </w:rPr>
              <w:t>M/S MJUNCTION SERVICES LIMITED</w:t>
            </w:r>
          </w:p>
          <w:p w14:paraId="3D6099B2" w14:textId="77777777" w:rsidR="00633ACD" w:rsidRPr="00633ACD" w:rsidRDefault="00633ACD" w:rsidP="00633ACD">
            <w:pPr>
              <w:ind w:left="675"/>
              <w:jc w:val="both"/>
              <w:rPr>
                <w:rFonts w:ascii="Book Antiqua" w:hAnsi="Book Antiqua" w:cs="Arial"/>
                <w:b/>
                <w:bCs/>
                <w:sz w:val="22"/>
                <w:szCs w:val="22"/>
                <w:lang w:val="sv-SE"/>
              </w:rPr>
            </w:pPr>
            <w:r w:rsidRPr="00633ACD">
              <w:rPr>
                <w:rFonts w:ascii="Book Antiqua" w:hAnsi="Book Antiqua" w:cs="Arial"/>
                <w:b/>
                <w:bCs/>
                <w:sz w:val="22"/>
                <w:szCs w:val="22"/>
              </w:rPr>
              <w:t xml:space="preserve">GODREJ WATERSIDE, 3RD FLOOR, TOWER 1, </w:t>
            </w:r>
            <w:r w:rsidRPr="00633ACD">
              <w:rPr>
                <w:rFonts w:ascii="Book Antiqua" w:hAnsi="Book Antiqua" w:cs="Arial"/>
                <w:b/>
                <w:bCs/>
                <w:sz w:val="22"/>
                <w:szCs w:val="22"/>
                <w:lang w:val="sv-SE"/>
              </w:rPr>
              <w:t>PLOT V, BLOCK DP, SECTOR V, SALT LAKE, KOLKATA - 700091.</w:t>
            </w:r>
          </w:p>
          <w:p w14:paraId="3DF52206" w14:textId="77777777" w:rsidR="00633ACD" w:rsidRPr="00633ACD" w:rsidRDefault="00633ACD" w:rsidP="00633ACD">
            <w:pPr>
              <w:numPr>
                <w:ilvl w:val="0"/>
                <w:numId w:val="31"/>
              </w:numPr>
              <w:ind w:left="958" w:hanging="283"/>
              <w:rPr>
                <w:rFonts w:ascii="Book Antiqua" w:hAnsi="Book Antiqua" w:cs="Aptos"/>
                <w:b/>
                <w:sz w:val="22"/>
                <w:szCs w:val="22"/>
                <w:lang w:val="sv-SE"/>
              </w:rPr>
            </w:pPr>
            <w:r w:rsidRPr="00633ACD">
              <w:rPr>
                <w:rFonts w:ascii="Book Antiqua" w:hAnsi="Book Antiqua" w:cs="Aptos"/>
                <w:b/>
                <w:sz w:val="22"/>
                <w:szCs w:val="22"/>
                <w:lang w:val="sv-SE"/>
              </w:rPr>
              <w:t xml:space="preserve">Rimi Ghosh, </w:t>
            </w:r>
            <w:hyperlink r:id="rId27" w:history="1">
              <w:r w:rsidRPr="00633ACD">
                <w:rPr>
                  <w:rFonts w:ascii="Book Antiqua" w:hAnsi="Book Antiqua" w:cs="Aptos"/>
                  <w:b/>
                  <w:color w:val="0000FF"/>
                  <w:sz w:val="22"/>
                  <w:szCs w:val="22"/>
                  <w:u w:val="single"/>
                  <w:lang w:val="sv-SE"/>
                </w:rPr>
                <w:t>rimi.ghosh@mjunction.in</w:t>
              </w:r>
            </w:hyperlink>
            <w:r w:rsidRPr="00633ACD">
              <w:rPr>
                <w:rFonts w:ascii="Book Antiqua" w:hAnsi="Book Antiqua" w:cs="Aptos"/>
                <w:b/>
                <w:sz w:val="22"/>
                <w:szCs w:val="22"/>
                <w:lang w:val="sv-SE"/>
              </w:rPr>
              <w:t>, 9650044156.</w:t>
            </w:r>
          </w:p>
          <w:p w14:paraId="00270A4A" w14:textId="77777777" w:rsidR="00633ACD" w:rsidRPr="00633ACD" w:rsidRDefault="00633ACD" w:rsidP="00633ACD">
            <w:pPr>
              <w:autoSpaceDE w:val="0"/>
              <w:autoSpaceDN w:val="0"/>
              <w:adjustRightInd w:val="0"/>
              <w:ind w:left="886" w:hanging="886"/>
              <w:jc w:val="both"/>
              <w:rPr>
                <w:rFonts w:ascii="Book Antiqua" w:hAnsi="Book Antiqua" w:cs="Arial"/>
                <w:b/>
                <w:bCs/>
                <w:color w:val="000000"/>
                <w:sz w:val="22"/>
                <w:szCs w:val="22"/>
                <w:lang w:val="sv-SE" w:bidi="hi-IN"/>
              </w:rPr>
            </w:pPr>
          </w:p>
          <w:p w14:paraId="5DE539D8" w14:textId="74C25EA5" w:rsidR="00C270CA" w:rsidRPr="003156F1" w:rsidRDefault="00633ACD" w:rsidP="00633ACD">
            <w:pPr>
              <w:pStyle w:val="Default"/>
              <w:jc w:val="both"/>
              <w:rPr>
                <w:rFonts w:cs="Arial"/>
              </w:rPr>
            </w:pPr>
            <w:r w:rsidRPr="00633ACD">
              <w:rPr>
                <w:rFonts w:ascii="Times New Roman" w:hAnsi="Times New Roman" w:cs="Arial"/>
                <w:color w:val="auto"/>
                <w:sz w:val="22"/>
                <w:szCs w:val="22"/>
                <w:lang w:bidi="ar-SA"/>
              </w:rPr>
              <w:t>The said registration on Mjunction Portal is free of cost for the bidders.</w:t>
            </w:r>
          </w:p>
        </w:tc>
      </w:tr>
      <w:tr w:rsidR="004D71CD" w:rsidRPr="003156F1" w14:paraId="3B941BEA" w14:textId="77777777" w:rsidTr="6C7FD9E1">
        <w:trPr>
          <w:trHeight w:val="1115"/>
        </w:trPr>
        <w:tc>
          <w:tcPr>
            <w:tcW w:w="1080" w:type="dxa"/>
            <w:tcBorders>
              <w:right w:val="single" w:sz="4" w:space="0" w:color="auto"/>
            </w:tcBorders>
          </w:tcPr>
          <w:p w14:paraId="3D139C99" w14:textId="77777777" w:rsidR="004D71CD" w:rsidRPr="003156F1" w:rsidRDefault="004D71CD" w:rsidP="00C270CA">
            <w:pPr>
              <w:numPr>
                <w:ilvl w:val="0"/>
                <w:numId w:val="1"/>
              </w:numPr>
              <w:jc w:val="both"/>
              <w:rPr>
                <w:rFonts w:ascii="Book Antiqua" w:hAnsi="Book Antiqua" w:cs="Arial"/>
              </w:rPr>
            </w:pPr>
          </w:p>
        </w:tc>
        <w:tc>
          <w:tcPr>
            <w:tcW w:w="1425" w:type="dxa"/>
            <w:tcBorders>
              <w:right w:val="single" w:sz="4" w:space="0" w:color="auto"/>
            </w:tcBorders>
          </w:tcPr>
          <w:p w14:paraId="346B663C" w14:textId="21E32A30" w:rsidR="004D71CD" w:rsidRPr="003156F1" w:rsidRDefault="004D71CD" w:rsidP="00C270CA">
            <w:pPr>
              <w:jc w:val="both"/>
              <w:rPr>
                <w:rFonts w:ascii="Book Antiqua" w:hAnsi="Book Antiqua" w:cs="Arial"/>
              </w:rPr>
            </w:pPr>
            <w:r w:rsidRPr="003156F1">
              <w:rPr>
                <w:rFonts w:ascii="Book Antiqua" w:hAnsi="Book Antiqua" w:cs="Arial"/>
              </w:rPr>
              <w:t>ITB 37.0</w:t>
            </w:r>
          </w:p>
        </w:tc>
        <w:tc>
          <w:tcPr>
            <w:tcW w:w="7215" w:type="dxa"/>
            <w:tcBorders>
              <w:left w:val="single" w:sz="4" w:space="0" w:color="auto"/>
            </w:tcBorders>
          </w:tcPr>
          <w:p w14:paraId="3BFFB906" w14:textId="77777777" w:rsidR="004D71CD" w:rsidRPr="003156F1" w:rsidRDefault="004D71CD" w:rsidP="004D71CD">
            <w:pPr>
              <w:jc w:val="both"/>
              <w:rPr>
                <w:rFonts w:ascii="Book Antiqua" w:hAnsi="Book Antiqua"/>
                <w:b/>
                <w:bCs/>
              </w:rPr>
            </w:pPr>
            <w:r w:rsidRPr="003156F1">
              <w:rPr>
                <w:rFonts w:ascii="Book Antiqua" w:hAnsi="Book Antiqua"/>
                <w:b/>
                <w:bCs/>
              </w:rPr>
              <w:t>Add ITB clause 37.0, POWERGRID Whistle Blower and Fraud Prevention Policy</w:t>
            </w:r>
          </w:p>
          <w:p w14:paraId="5C69ECED" w14:textId="77777777" w:rsidR="004D71CD" w:rsidRPr="003156F1" w:rsidRDefault="004D71CD" w:rsidP="004D71CD">
            <w:pPr>
              <w:jc w:val="both"/>
              <w:rPr>
                <w:rFonts w:ascii="Book Antiqua" w:hAnsi="Book Antiqua"/>
                <w:b/>
                <w:bCs/>
              </w:rPr>
            </w:pPr>
          </w:p>
          <w:p w14:paraId="173DDEAC" w14:textId="66B32074" w:rsidR="004D71CD" w:rsidRPr="003156F1" w:rsidRDefault="004D71CD" w:rsidP="004D71CD">
            <w:pPr>
              <w:jc w:val="both"/>
              <w:rPr>
                <w:rFonts w:ascii="Book Antiqua" w:hAnsi="Book Antiqua" w:cs="Arial"/>
                <w:b/>
                <w:bCs/>
              </w:rPr>
            </w:pPr>
            <w:r w:rsidRPr="003156F1">
              <w:rPr>
                <w:rFonts w:ascii="Book Antiqua" w:hAnsi="Book Antiqua"/>
                <w:b/>
                <w:bCs/>
              </w:rPr>
              <w:t xml:space="preserve">The Bidder along with its associate/ collaborators/ sub-contractors/ sub-vendors/consultants/ service providers shall strictly adhere to the Whistle Blower and Fraud Prevention Policy of Employer displayed on its tender website </w:t>
            </w:r>
            <w:hyperlink r:id="rId28" w:history="1">
              <w:r w:rsidRPr="003156F1">
                <w:rPr>
                  <w:rStyle w:val="Hyperlink"/>
                  <w:rFonts w:ascii="Book Antiqua" w:hAnsi="Book Antiqua"/>
                </w:rPr>
                <w:t>https://apps.powergrid.in/pgciltenders/u/default.aspx</w:t>
              </w:r>
            </w:hyperlink>
            <w:r w:rsidRPr="003156F1">
              <w:rPr>
                <w:rFonts w:ascii="Book Antiqua" w:hAnsi="Book Antiqua"/>
                <w:b/>
                <w:bCs/>
              </w:rPr>
              <w:t xml:space="preserve">  and </w:t>
            </w:r>
            <w:hyperlink r:id="rId29" w:history="1">
              <w:r w:rsidRPr="003156F1">
                <w:rPr>
                  <w:rStyle w:val="Hyperlink"/>
                  <w:rFonts w:ascii="Book Antiqua" w:hAnsi="Book Antiqua"/>
                </w:rPr>
                <w:t>https://www.powergrid.in/index.php/en/code-conductpolicies</w:t>
              </w:r>
            </w:hyperlink>
            <w:r w:rsidRPr="003156F1">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3156F1" w:rsidRDefault="00825EEF" w:rsidP="00825EEF">
      <w:pPr>
        <w:rPr>
          <w:rFonts w:ascii="Book Antiqua" w:hAnsi="Book Antiqua" w:cs="Nirmala UI"/>
          <w:b/>
          <w:bCs/>
          <w:lang w:val="en-GB"/>
        </w:rPr>
      </w:pPr>
    </w:p>
    <w:p w14:paraId="0E778E27" w14:textId="77777777" w:rsidR="00CB6F86" w:rsidRPr="003156F1"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1B95277E" w14:textId="77777777" w:rsidR="00CB6F86" w:rsidRPr="003156F1" w:rsidRDefault="00CB6F86" w:rsidP="00CB6F86">
      <w:pPr>
        <w:rPr>
          <w:rFonts w:ascii="Book Antiqua" w:hAnsi="Book Antiqua" w:cs="Arial"/>
          <w:b/>
          <w:bCs/>
          <w:color w:val="FF0000"/>
          <w:lang w:val="en-GB"/>
        </w:rPr>
      </w:pPr>
    </w:p>
    <w:p w14:paraId="4418BE87" w14:textId="77777777" w:rsidR="00CB6F86" w:rsidRPr="003156F1" w:rsidRDefault="00CB6F86" w:rsidP="00CB6F86">
      <w:pPr>
        <w:pStyle w:val="ListParagraph"/>
        <w:numPr>
          <w:ilvl w:val="0"/>
          <w:numId w:val="15"/>
        </w:numPr>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5"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must be uploaded alon</w:t>
      </w:r>
      <w:r w:rsidR="00C011AC" w:rsidRPr="003156F1">
        <w:rPr>
          <w:rFonts w:ascii="Book Antiqua" w:hAnsi="Book Antiqua" w:cs="Arial"/>
          <w:color w:val="FF0000"/>
          <w:spacing w:val="-2"/>
          <w:szCs w:val="24"/>
        </w:rPr>
        <w:t>g</w:t>
      </w:r>
      <w:r w:rsidRPr="003156F1">
        <w:rPr>
          <w:rFonts w:ascii="Book Antiqua" w:hAnsi="Book Antiqua" w:cs="Arial"/>
          <w:color w:val="FF0000"/>
          <w:spacing w:val="-2"/>
          <w:szCs w:val="24"/>
        </w:rPr>
        <w:t>with the bid</w:t>
      </w:r>
      <w:bookmarkEnd w:id="5"/>
      <w:r w:rsidRPr="003156F1">
        <w:rPr>
          <w:rFonts w:ascii="Book Antiqua" w:hAnsi="Book Antiqua" w:cs="Arial"/>
          <w:color w:val="FF0000"/>
          <w:spacing w:val="-2"/>
          <w:szCs w:val="24"/>
        </w:rPr>
        <w:t xml:space="preserve">. </w:t>
      </w:r>
    </w:p>
    <w:p w14:paraId="04520BE6" w14:textId="77777777" w:rsidR="00CB6F86" w:rsidRPr="003156F1" w:rsidRDefault="00CB6F86" w:rsidP="00CB6F86">
      <w:pPr>
        <w:jc w:val="both"/>
        <w:rPr>
          <w:rFonts w:ascii="Book Antiqua" w:hAnsi="Book Antiqua" w:cs="Arial"/>
          <w:color w:val="FF0000"/>
          <w:spacing w:val="-2"/>
        </w:rPr>
      </w:pPr>
    </w:p>
    <w:p w14:paraId="5A9F3BA3" w14:textId="77777777" w:rsidR="00CB6F86" w:rsidRPr="003156F1" w:rsidRDefault="00CB6F86" w:rsidP="00CB6F86">
      <w:pPr>
        <w:pStyle w:val="ListParagraph"/>
        <w:numPr>
          <w:ilvl w:val="0"/>
          <w:numId w:val="15"/>
        </w:numPr>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6"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“Price_schedule”</w:t>
      </w:r>
      <w:r w:rsidRPr="003156F1">
        <w:rPr>
          <w:rFonts w:ascii="Book Antiqua" w:hAnsi="Book Antiqua" w:cs="Arial"/>
          <w:color w:val="FF0000"/>
          <w:spacing w:val="-2"/>
          <w:szCs w:val="24"/>
        </w:rPr>
        <w:t xml:space="preserve"> must be uploaded alongwith the bid</w:t>
      </w:r>
      <w:bookmarkEnd w:id="6"/>
      <w:r w:rsidRPr="003156F1">
        <w:rPr>
          <w:rFonts w:ascii="Book Antiqua" w:hAnsi="Book Antiqua" w:cs="Arial"/>
          <w:color w:val="FF0000"/>
          <w:spacing w:val="-2"/>
          <w:szCs w:val="24"/>
        </w:rPr>
        <w:t>.</w:t>
      </w:r>
    </w:p>
    <w:p w14:paraId="29BFC830" w14:textId="77777777" w:rsidR="00CB6F86" w:rsidRPr="003156F1" w:rsidRDefault="00CB6F86" w:rsidP="00CB6F86">
      <w:pPr>
        <w:jc w:val="center"/>
        <w:rPr>
          <w:rFonts w:ascii="Book Antiqua" w:hAnsi="Book Antiqua" w:cs="Arial"/>
          <w:b/>
          <w:bCs/>
          <w:lang w:val="en-GB"/>
        </w:rPr>
      </w:pPr>
    </w:p>
    <w:p w14:paraId="3D6FA976" w14:textId="77777777" w:rsidR="00CB6F86"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lang w:val="en-GB"/>
        </w:rPr>
        <w:t xml:space="preserve">As per the provisions of the portal, it is mandatory to upload aforesaid excel files with </w:t>
      </w:r>
      <w:r w:rsidR="00C011AC" w:rsidRPr="003156F1">
        <w:rPr>
          <w:rFonts w:ascii="Book Antiqua" w:hAnsi="Book Antiqua" w:cs="Arial"/>
          <w:b/>
          <w:bCs/>
          <w:color w:val="FF0000"/>
          <w:lang w:val="en-GB"/>
        </w:rPr>
        <w:t>name</w:t>
      </w:r>
      <w:r w:rsidRPr="003156F1">
        <w:rPr>
          <w:rFonts w:ascii="Book Antiqua" w:hAnsi="Book Antiqua" w:cs="Arial"/>
          <w:b/>
          <w:bCs/>
          <w:color w:val="FF0000"/>
          <w:lang w:val="en-GB"/>
        </w:rPr>
        <w:t xml:space="preserve"> as indicated above (</w:t>
      </w:r>
      <w:r w:rsidRPr="003156F1">
        <w:rPr>
          <w:rFonts w:ascii="Book Antiqua" w:hAnsi="Book Antiqua" w:cs="Arial"/>
          <w:b/>
          <w:bCs/>
          <w:i/>
          <w:iCs/>
          <w:color w:val="FF0000"/>
          <w:lang w:val="en-GB"/>
        </w:rPr>
        <w:t xml:space="preserve">Bidders may refer user manuals at the portal </w:t>
      </w:r>
      <w:hyperlink r:id="rId30" w:history="1">
        <w:r w:rsidRPr="003156F1">
          <w:rPr>
            <w:rStyle w:val="Hyperlink"/>
            <w:rFonts w:ascii="Book Antiqua" w:hAnsi="Book Antiqua" w:cs="Arial"/>
            <w:b/>
            <w:bCs/>
            <w:i/>
            <w:iCs/>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64CFBC9E" w14:textId="77777777" w:rsidR="003156F1" w:rsidRPr="003156F1" w:rsidRDefault="003156F1" w:rsidP="00CB6F86">
      <w:pPr>
        <w:ind w:right="-540"/>
        <w:jc w:val="both"/>
        <w:rPr>
          <w:rFonts w:ascii="Book Antiqua" w:hAnsi="Book Antiqua" w:cs="Arial"/>
          <w:b/>
          <w:bCs/>
          <w:color w:val="FF0000"/>
          <w:lang w:val="en-GB"/>
        </w:rPr>
      </w:pPr>
    </w:p>
    <w:p w14:paraId="40D48AF1" w14:textId="77777777" w:rsidR="009D06AA" w:rsidRPr="003156F1" w:rsidRDefault="00F24D68" w:rsidP="00426A50">
      <w:pPr>
        <w:jc w:val="center"/>
        <w:rPr>
          <w:rFonts w:ascii="Book Antiqua" w:hAnsi="Book Antiqua" w:cs="Arial"/>
          <w:b/>
        </w:rPr>
      </w:pPr>
      <w:r w:rsidRPr="003156F1">
        <w:rPr>
          <w:rFonts w:ascii="Book Antiqua" w:hAnsi="Book Antiqua" w:cs="Arial"/>
          <w:b/>
          <w:bCs/>
          <w:lang w:val="en-GB"/>
        </w:rPr>
        <w:t xml:space="preserve">----- </w:t>
      </w:r>
      <w:r w:rsidRPr="003156F1">
        <w:rPr>
          <w:rFonts w:ascii="Book Antiqua" w:hAnsi="Book Antiqua" w:cs="Arial"/>
          <w:b/>
          <w:bCs/>
          <w:i/>
          <w:iCs/>
          <w:lang w:val="en-GB"/>
        </w:rPr>
        <w:t xml:space="preserve">End of Section-III (BDS) </w:t>
      </w:r>
      <w:r w:rsidRPr="003156F1">
        <w:rPr>
          <w:rFonts w:ascii="Book Antiqua" w:hAnsi="Book Antiqua" w:cs="Arial"/>
          <w:b/>
          <w:bCs/>
          <w:lang w:val="en-GB"/>
        </w:rPr>
        <w:t>--</w:t>
      </w:r>
    </w:p>
    <w:sectPr w:rsidR="009D06AA" w:rsidRPr="003156F1" w:rsidSect="00F05DDD">
      <w:footerReference w:type="default" r:id="rId3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09096" w14:textId="77777777" w:rsidR="008B5A21" w:rsidRDefault="008B5A21">
      <w:r>
        <w:separator/>
      </w:r>
    </w:p>
  </w:endnote>
  <w:endnote w:type="continuationSeparator" w:id="0">
    <w:p w14:paraId="161E6300" w14:textId="77777777" w:rsidR="008B5A21" w:rsidRDefault="008B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04EFC" w14:textId="77777777" w:rsidR="008B5A21" w:rsidRDefault="008B5A21">
      <w:r>
        <w:separator/>
      </w:r>
    </w:p>
  </w:footnote>
  <w:footnote w:type="continuationSeparator" w:id="0">
    <w:p w14:paraId="54F8F3EC" w14:textId="77777777" w:rsidR="008B5A21" w:rsidRDefault="008B5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73EA72A0"/>
    <w:lvl w:ilvl="0" w:tplc="E4FE5F6E">
      <w:start w:val="1"/>
      <w:numFmt w:val="decimal"/>
      <w:lvlText w:val="%1."/>
      <w:lvlJc w:val="left"/>
      <w:pPr>
        <w:ind w:left="90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EF043A"/>
    <w:multiLevelType w:val="multilevel"/>
    <w:tmpl w:val="B3149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757094"/>
    <w:multiLevelType w:val="multilevel"/>
    <w:tmpl w:val="60D4F9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DEB5A81"/>
    <w:multiLevelType w:val="multilevel"/>
    <w:tmpl w:val="A3D00A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1"/>
  </w:num>
  <w:num w:numId="3" w16cid:durableId="1587767744">
    <w:abstractNumId w:val="1"/>
  </w:num>
  <w:num w:numId="4" w16cid:durableId="2059553018">
    <w:abstractNumId w:val="27"/>
  </w:num>
  <w:num w:numId="5" w16cid:durableId="836653821">
    <w:abstractNumId w:val="28"/>
  </w:num>
  <w:num w:numId="6" w16cid:durableId="686520197">
    <w:abstractNumId w:val="12"/>
  </w:num>
  <w:num w:numId="7" w16cid:durableId="392512967">
    <w:abstractNumId w:val="15"/>
  </w:num>
  <w:num w:numId="8" w16cid:durableId="440607641">
    <w:abstractNumId w:val="17"/>
  </w:num>
  <w:num w:numId="9" w16cid:durableId="872621959">
    <w:abstractNumId w:val="29"/>
  </w:num>
  <w:num w:numId="10" w16cid:durableId="979922442">
    <w:abstractNumId w:val="8"/>
  </w:num>
  <w:num w:numId="11" w16cid:durableId="457384221">
    <w:abstractNumId w:val="25"/>
  </w:num>
  <w:num w:numId="12" w16cid:durableId="727918398">
    <w:abstractNumId w:val="7"/>
  </w:num>
  <w:num w:numId="13" w16cid:durableId="1128159805">
    <w:abstractNumId w:val="4"/>
  </w:num>
  <w:num w:numId="14" w16cid:durableId="1682732848">
    <w:abstractNumId w:val="18"/>
  </w:num>
  <w:num w:numId="15" w16cid:durableId="137113367">
    <w:abstractNumId w:val="0"/>
  </w:num>
  <w:num w:numId="16" w16cid:durableId="763569276">
    <w:abstractNumId w:val="11"/>
  </w:num>
  <w:num w:numId="17" w16cid:durableId="1879126686">
    <w:abstractNumId w:val="26"/>
  </w:num>
  <w:num w:numId="18" w16cid:durableId="1644114933">
    <w:abstractNumId w:val="10"/>
  </w:num>
  <w:num w:numId="19" w16cid:durableId="1534684758">
    <w:abstractNumId w:val="2"/>
  </w:num>
  <w:num w:numId="20" w16cid:durableId="717897240">
    <w:abstractNumId w:val="24"/>
  </w:num>
  <w:num w:numId="21" w16cid:durableId="498814323">
    <w:abstractNumId w:val="16"/>
  </w:num>
  <w:num w:numId="22" w16cid:durableId="1143812650">
    <w:abstractNumId w:val="9"/>
  </w:num>
  <w:num w:numId="23" w16cid:durableId="699473906">
    <w:abstractNumId w:val="20"/>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4"/>
  </w:num>
  <w:num w:numId="27" w16cid:durableId="356663637">
    <w:abstractNumId w:val="19"/>
  </w:num>
  <w:num w:numId="28" w16cid:durableId="976761700">
    <w:abstractNumId w:val="23"/>
  </w:num>
  <w:num w:numId="29" w16cid:durableId="1096753564">
    <w:abstractNumId w:val="13"/>
  </w:num>
  <w:num w:numId="30" w16cid:durableId="1009479071">
    <w:abstractNumId w:val="22"/>
  </w:num>
  <w:num w:numId="31" w16cid:durableId="11274730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1E1B"/>
    <w:rsid w:val="00002538"/>
    <w:rsid w:val="00003E1B"/>
    <w:rsid w:val="0000525C"/>
    <w:rsid w:val="00005BE4"/>
    <w:rsid w:val="00005FE0"/>
    <w:rsid w:val="000064F7"/>
    <w:rsid w:val="00006A94"/>
    <w:rsid w:val="000104FF"/>
    <w:rsid w:val="0001127B"/>
    <w:rsid w:val="00011DCE"/>
    <w:rsid w:val="000131DC"/>
    <w:rsid w:val="00014D2B"/>
    <w:rsid w:val="00014EC1"/>
    <w:rsid w:val="00015E2C"/>
    <w:rsid w:val="00017506"/>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B8F"/>
    <w:rsid w:val="00062745"/>
    <w:rsid w:val="0006298D"/>
    <w:rsid w:val="00062E8F"/>
    <w:rsid w:val="000638A0"/>
    <w:rsid w:val="0006467C"/>
    <w:rsid w:val="00066282"/>
    <w:rsid w:val="0006733D"/>
    <w:rsid w:val="00072050"/>
    <w:rsid w:val="000720A3"/>
    <w:rsid w:val="000726C9"/>
    <w:rsid w:val="00075DB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0ADF"/>
    <w:rsid w:val="000A25E4"/>
    <w:rsid w:val="000A2C6D"/>
    <w:rsid w:val="000A4213"/>
    <w:rsid w:val="000A4D40"/>
    <w:rsid w:val="000A6BEC"/>
    <w:rsid w:val="000B23B4"/>
    <w:rsid w:val="000B25EE"/>
    <w:rsid w:val="000B3FBA"/>
    <w:rsid w:val="000B59B3"/>
    <w:rsid w:val="000B6A2F"/>
    <w:rsid w:val="000B7161"/>
    <w:rsid w:val="000B7D3F"/>
    <w:rsid w:val="000C0A68"/>
    <w:rsid w:val="000C0FBB"/>
    <w:rsid w:val="000C118C"/>
    <w:rsid w:val="000C1487"/>
    <w:rsid w:val="000C1976"/>
    <w:rsid w:val="000C1EBC"/>
    <w:rsid w:val="000C3361"/>
    <w:rsid w:val="000C4A1B"/>
    <w:rsid w:val="000C6143"/>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1E65"/>
    <w:rsid w:val="001425A7"/>
    <w:rsid w:val="00143250"/>
    <w:rsid w:val="001435C1"/>
    <w:rsid w:val="00144FC9"/>
    <w:rsid w:val="001454AA"/>
    <w:rsid w:val="001454D8"/>
    <w:rsid w:val="00145CF4"/>
    <w:rsid w:val="00145F57"/>
    <w:rsid w:val="001468E4"/>
    <w:rsid w:val="00146E40"/>
    <w:rsid w:val="001531E5"/>
    <w:rsid w:val="0015332C"/>
    <w:rsid w:val="00153403"/>
    <w:rsid w:val="00156658"/>
    <w:rsid w:val="00156CB5"/>
    <w:rsid w:val="00161249"/>
    <w:rsid w:val="00161F10"/>
    <w:rsid w:val="0016224F"/>
    <w:rsid w:val="001624E1"/>
    <w:rsid w:val="001627F0"/>
    <w:rsid w:val="001635CE"/>
    <w:rsid w:val="00163C7B"/>
    <w:rsid w:val="00164CA8"/>
    <w:rsid w:val="00170421"/>
    <w:rsid w:val="0017049C"/>
    <w:rsid w:val="00170B21"/>
    <w:rsid w:val="00171272"/>
    <w:rsid w:val="00172F3A"/>
    <w:rsid w:val="00175385"/>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36F"/>
    <w:rsid w:val="001B5588"/>
    <w:rsid w:val="001B5E88"/>
    <w:rsid w:val="001B6F26"/>
    <w:rsid w:val="001B76FF"/>
    <w:rsid w:val="001B78B1"/>
    <w:rsid w:val="001B7ADB"/>
    <w:rsid w:val="001C09C9"/>
    <w:rsid w:val="001C0BFC"/>
    <w:rsid w:val="001C0DFE"/>
    <w:rsid w:val="001C1147"/>
    <w:rsid w:val="001C1E1A"/>
    <w:rsid w:val="001C3209"/>
    <w:rsid w:val="001C701E"/>
    <w:rsid w:val="001D011E"/>
    <w:rsid w:val="001D0AA9"/>
    <w:rsid w:val="001D0C5D"/>
    <w:rsid w:val="001D11E9"/>
    <w:rsid w:val="001D148A"/>
    <w:rsid w:val="001D3750"/>
    <w:rsid w:val="001D6516"/>
    <w:rsid w:val="001D6B79"/>
    <w:rsid w:val="001D7407"/>
    <w:rsid w:val="001D7A2B"/>
    <w:rsid w:val="001E0107"/>
    <w:rsid w:val="001E1B19"/>
    <w:rsid w:val="001E1E96"/>
    <w:rsid w:val="001E1FD1"/>
    <w:rsid w:val="001E3BA1"/>
    <w:rsid w:val="001E41D0"/>
    <w:rsid w:val="001E5852"/>
    <w:rsid w:val="001E6C83"/>
    <w:rsid w:val="001E7A3E"/>
    <w:rsid w:val="001F1924"/>
    <w:rsid w:val="001F260D"/>
    <w:rsid w:val="001F2C0D"/>
    <w:rsid w:val="001F575E"/>
    <w:rsid w:val="001F6069"/>
    <w:rsid w:val="00200286"/>
    <w:rsid w:val="002006CB"/>
    <w:rsid w:val="00201F18"/>
    <w:rsid w:val="0020283F"/>
    <w:rsid w:val="00203991"/>
    <w:rsid w:val="0020407B"/>
    <w:rsid w:val="0020553C"/>
    <w:rsid w:val="002059D8"/>
    <w:rsid w:val="00205A33"/>
    <w:rsid w:val="002060E9"/>
    <w:rsid w:val="00206C86"/>
    <w:rsid w:val="00207DF2"/>
    <w:rsid w:val="002104E6"/>
    <w:rsid w:val="00210FEB"/>
    <w:rsid w:val="002113E7"/>
    <w:rsid w:val="00213C7D"/>
    <w:rsid w:val="0021471A"/>
    <w:rsid w:val="00215C64"/>
    <w:rsid w:val="00215DF5"/>
    <w:rsid w:val="00216A69"/>
    <w:rsid w:val="00217F1E"/>
    <w:rsid w:val="00220248"/>
    <w:rsid w:val="00220461"/>
    <w:rsid w:val="0022171A"/>
    <w:rsid w:val="00222B0E"/>
    <w:rsid w:val="00223F68"/>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1B7B"/>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1ECE"/>
    <w:rsid w:val="00292288"/>
    <w:rsid w:val="00292C37"/>
    <w:rsid w:val="00293FBB"/>
    <w:rsid w:val="00294777"/>
    <w:rsid w:val="00294D8E"/>
    <w:rsid w:val="002955C9"/>
    <w:rsid w:val="00295E05"/>
    <w:rsid w:val="00296468"/>
    <w:rsid w:val="0029674E"/>
    <w:rsid w:val="00296D62"/>
    <w:rsid w:val="00296E09"/>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3C91"/>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58BB"/>
    <w:rsid w:val="00303D3E"/>
    <w:rsid w:val="003056DE"/>
    <w:rsid w:val="00305839"/>
    <w:rsid w:val="00305CB3"/>
    <w:rsid w:val="00310689"/>
    <w:rsid w:val="003106BD"/>
    <w:rsid w:val="00310F0A"/>
    <w:rsid w:val="00313744"/>
    <w:rsid w:val="003156F1"/>
    <w:rsid w:val="00315B1C"/>
    <w:rsid w:val="003161D3"/>
    <w:rsid w:val="00317159"/>
    <w:rsid w:val="00317CFE"/>
    <w:rsid w:val="00320C4D"/>
    <w:rsid w:val="00322DB4"/>
    <w:rsid w:val="00325049"/>
    <w:rsid w:val="0032513D"/>
    <w:rsid w:val="003279D6"/>
    <w:rsid w:val="0033010A"/>
    <w:rsid w:val="0033077B"/>
    <w:rsid w:val="00332468"/>
    <w:rsid w:val="0033359E"/>
    <w:rsid w:val="0033410B"/>
    <w:rsid w:val="00335813"/>
    <w:rsid w:val="00336B10"/>
    <w:rsid w:val="0033764F"/>
    <w:rsid w:val="003404AB"/>
    <w:rsid w:val="003429C0"/>
    <w:rsid w:val="00343C4B"/>
    <w:rsid w:val="00343F8B"/>
    <w:rsid w:val="003443F0"/>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07C"/>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332"/>
    <w:rsid w:val="00375B5A"/>
    <w:rsid w:val="003762E0"/>
    <w:rsid w:val="00376C78"/>
    <w:rsid w:val="003800E7"/>
    <w:rsid w:val="00380BCD"/>
    <w:rsid w:val="00381AA8"/>
    <w:rsid w:val="00382184"/>
    <w:rsid w:val="003838E5"/>
    <w:rsid w:val="00383A78"/>
    <w:rsid w:val="00384563"/>
    <w:rsid w:val="00384B5D"/>
    <w:rsid w:val="0038602A"/>
    <w:rsid w:val="0038696B"/>
    <w:rsid w:val="0038752F"/>
    <w:rsid w:val="00387A3D"/>
    <w:rsid w:val="00387DD6"/>
    <w:rsid w:val="003911E3"/>
    <w:rsid w:val="00393442"/>
    <w:rsid w:val="00393B0B"/>
    <w:rsid w:val="00395598"/>
    <w:rsid w:val="003A0278"/>
    <w:rsid w:val="003A0936"/>
    <w:rsid w:val="003A0E80"/>
    <w:rsid w:val="003A2B53"/>
    <w:rsid w:val="003A3326"/>
    <w:rsid w:val="003A33F5"/>
    <w:rsid w:val="003A3E2B"/>
    <w:rsid w:val="003A5A4D"/>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0711"/>
    <w:rsid w:val="003D18E3"/>
    <w:rsid w:val="003D234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57CB"/>
    <w:rsid w:val="003E7759"/>
    <w:rsid w:val="003E7D83"/>
    <w:rsid w:val="003E7E2A"/>
    <w:rsid w:val="003F0583"/>
    <w:rsid w:val="003F09B3"/>
    <w:rsid w:val="003F0CD8"/>
    <w:rsid w:val="003F0FD0"/>
    <w:rsid w:val="003F14A5"/>
    <w:rsid w:val="003F1F89"/>
    <w:rsid w:val="003F2090"/>
    <w:rsid w:val="003F2B6B"/>
    <w:rsid w:val="003F46A5"/>
    <w:rsid w:val="003F4FE1"/>
    <w:rsid w:val="003F5D62"/>
    <w:rsid w:val="004001C2"/>
    <w:rsid w:val="004005C3"/>
    <w:rsid w:val="004005F2"/>
    <w:rsid w:val="00401454"/>
    <w:rsid w:val="00402604"/>
    <w:rsid w:val="00403657"/>
    <w:rsid w:val="00403BEF"/>
    <w:rsid w:val="00403EF0"/>
    <w:rsid w:val="00404A2F"/>
    <w:rsid w:val="00404C49"/>
    <w:rsid w:val="004069A9"/>
    <w:rsid w:val="00406BD8"/>
    <w:rsid w:val="00410327"/>
    <w:rsid w:val="00411492"/>
    <w:rsid w:val="00411C63"/>
    <w:rsid w:val="00415309"/>
    <w:rsid w:val="00416298"/>
    <w:rsid w:val="004215E1"/>
    <w:rsid w:val="00422331"/>
    <w:rsid w:val="004225EA"/>
    <w:rsid w:val="004228E5"/>
    <w:rsid w:val="00423B24"/>
    <w:rsid w:val="00423E11"/>
    <w:rsid w:val="00424259"/>
    <w:rsid w:val="00425165"/>
    <w:rsid w:val="004252BF"/>
    <w:rsid w:val="004253C8"/>
    <w:rsid w:val="0042591F"/>
    <w:rsid w:val="00425D45"/>
    <w:rsid w:val="004260BB"/>
    <w:rsid w:val="00426776"/>
    <w:rsid w:val="00426A50"/>
    <w:rsid w:val="00426CA9"/>
    <w:rsid w:val="004278A0"/>
    <w:rsid w:val="004305A0"/>
    <w:rsid w:val="00430DFB"/>
    <w:rsid w:val="004311E9"/>
    <w:rsid w:val="00432420"/>
    <w:rsid w:val="00432518"/>
    <w:rsid w:val="004352D9"/>
    <w:rsid w:val="00435B75"/>
    <w:rsid w:val="00436B46"/>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DD8"/>
    <w:rsid w:val="00471E82"/>
    <w:rsid w:val="00472089"/>
    <w:rsid w:val="00472EF9"/>
    <w:rsid w:val="0047387A"/>
    <w:rsid w:val="00473E31"/>
    <w:rsid w:val="00476536"/>
    <w:rsid w:val="0047706A"/>
    <w:rsid w:val="004770BA"/>
    <w:rsid w:val="00481B17"/>
    <w:rsid w:val="00481B96"/>
    <w:rsid w:val="00483606"/>
    <w:rsid w:val="00483772"/>
    <w:rsid w:val="00485FA7"/>
    <w:rsid w:val="00486D8E"/>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1CD"/>
    <w:rsid w:val="004D7C9A"/>
    <w:rsid w:val="004E0AE0"/>
    <w:rsid w:val="004E14DA"/>
    <w:rsid w:val="004E3B8F"/>
    <w:rsid w:val="004E40FA"/>
    <w:rsid w:val="004F2A4E"/>
    <w:rsid w:val="004F47B0"/>
    <w:rsid w:val="004F4901"/>
    <w:rsid w:val="00500C80"/>
    <w:rsid w:val="005023AD"/>
    <w:rsid w:val="0050404A"/>
    <w:rsid w:val="00506C3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3CCE"/>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2EAF"/>
    <w:rsid w:val="005731F1"/>
    <w:rsid w:val="00573A96"/>
    <w:rsid w:val="00573D16"/>
    <w:rsid w:val="00574194"/>
    <w:rsid w:val="00574B72"/>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2F4"/>
    <w:rsid w:val="00596D56"/>
    <w:rsid w:val="005A184D"/>
    <w:rsid w:val="005A5584"/>
    <w:rsid w:val="005A5E5C"/>
    <w:rsid w:val="005A62C4"/>
    <w:rsid w:val="005A75F2"/>
    <w:rsid w:val="005B0205"/>
    <w:rsid w:val="005B085F"/>
    <w:rsid w:val="005B12FA"/>
    <w:rsid w:val="005B1B82"/>
    <w:rsid w:val="005B1BF6"/>
    <w:rsid w:val="005B2065"/>
    <w:rsid w:val="005B22B2"/>
    <w:rsid w:val="005B25F8"/>
    <w:rsid w:val="005B271E"/>
    <w:rsid w:val="005B2BC2"/>
    <w:rsid w:val="005B46CA"/>
    <w:rsid w:val="005B6A53"/>
    <w:rsid w:val="005B7289"/>
    <w:rsid w:val="005C19D6"/>
    <w:rsid w:val="005C3362"/>
    <w:rsid w:val="005C4803"/>
    <w:rsid w:val="005C5B8F"/>
    <w:rsid w:val="005C6667"/>
    <w:rsid w:val="005C7F6F"/>
    <w:rsid w:val="005C7FB8"/>
    <w:rsid w:val="005D02F0"/>
    <w:rsid w:val="005D0504"/>
    <w:rsid w:val="005D0D25"/>
    <w:rsid w:val="005D2502"/>
    <w:rsid w:val="005D2CBA"/>
    <w:rsid w:val="005D3569"/>
    <w:rsid w:val="005D418C"/>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609"/>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ACD"/>
    <w:rsid w:val="00633C0C"/>
    <w:rsid w:val="0063688B"/>
    <w:rsid w:val="00636E2A"/>
    <w:rsid w:val="006370D9"/>
    <w:rsid w:val="0063741C"/>
    <w:rsid w:val="006402D0"/>
    <w:rsid w:val="006413EC"/>
    <w:rsid w:val="00641660"/>
    <w:rsid w:val="006416A0"/>
    <w:rsid w:val="00641775"/>
    <w:rsid w:val="0064387D"/>
    <w:rsid w:val="00646781"/>
    <w:rsid w:val="006468A7"/>
    <w:rsid w:val="006510FB"/>
    <w:rsid w:val="00651CAB"/>
    <w:rsid w:val="0065261C"/>
    <w:rsid w:val="00653014"/>
    <w:rsid w:val="0065301E"/>
    <w:rsid w:val="0065426B"/>
    <w:rsid w:val="006548DF"/>
    <w:rsid w:val="00654DF2"/>
    <w:rsid w:val="00656F91"/>
    <w:rsid w:val="00657565"/>
    <w:rsid w:val="00657658"/>
    <w:rsid w:val="006578AF"/>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0B65"/>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A5368"/>
    <w:rsid w:val="006B0824"/>
    <w:rsid w:val="006B1229"/>
    <w:rsid w:val="006B15FC"/>
    <w:rsid w:val="006B1759"/>
    <w:rsid w:val="006B1AA2"/>
    <w:rsid w:val="006B1B64"/>
    <w:rsid w:val="006B1CD8"/>
    <w:rsid w:val="006B63B7"/>
    <w:rsid w:val="006C048A"/>
    <w:rsid w:val="006C06B3"/>
    <w:rsid w:val="006C0853"/>
    <w:rsid w:val="006C2EF6"/>
    <w:rsid w:val="006C2FCB"/>
    <w:rsid w:val="006C301C"/>
    <w:rsid w:val="006C33F6"/>
    <w:rsid w:val="006C35C4"/>
    <w:rsid w:val="006C468C"/>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5D"/>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13DB"/>
    <w:rsid w:val="007123EC"/>
    <w:rsid w:val="00713761"/>
    <w:rsid w:val="0071422F"/>
    <w:rsid w:val="0071482F"/>
    <w:rsid w:val="0071500B"/>
    <w:rsid w:val="00715A6C"/>
    <w:rsid w:val="00717534"/>
    <w:rsid w:val="00717C1D"/>
    <w:rsid w:val="00720038"/>
    <w:rsid w:val="007214C7"/>
    <w:rsid w:val="00721920"/>
    <w:rsid w:val="00721CF0"/>
    <w:rsid w:val="00721E24"/>
    <w:rsid w:val="0072461C"/>
    <w:rsid w:val="00724FEE"/>
    <w:rsid w:val="0072556C"/>
    <w:rsid w:val="007266CF"/>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64B10"/>
    <w:rsid w:val="007701E2"/>
    <w:rsid w:val="00771261"/>
    <w:rsid w:val="00772B29"/>
    <w:rsid w:val="00772C97"/>
    <w:rsid w:val="00774979"/>
    <w:rsid w:val="00775213"/>
    <w:rsid w:val="00776218"/>
    <w:rsid w:val="00776304"/>
    <w:rsid w:val="007804C3"/>
    <w:rsid w:val="00781391"/>
    <w:rsid w:val="007820EC"/>
    <w:rsid w:val="00784443"/>
    <w:rsid w:val="0079281E"/>
    <w:rsid w:val="00794A70"/>
    <w:rsid w:val="00794EDC"/>
    <w:rsid w:val="00794F05"/>
    <w:rsid w:val="0079666E"/>
    <w:rsid w:val="00796F3E"/>
    <w:rsid w:val="007A091E"/>
    <w:rsid w:val="007A2A46"/>
    <w:rsid w:val="007A2E8F"/>
    <w:rsid w:val="007A4A9D"/>
    <w:rsid w:val="007A6385"/>
    <w:rsid w:val="007B307A"/>
    <w:rsid w:val="007B3301"/>
    <w:rsid w:val="007B4719"/>
    <w:rsid w:val="007B4863"/>
    <w:rsid w:val="007B4E92"/>
    <w:rsid w:val="007B56D8"/>
    <w:rsid w:val="007B5E6C"/>
    <w:rsid w:val="007B6A5D"/>
    <w:rsid w:val="007B73A2"/>
    <w:rsid w:val="007C0193"/>
    <w:rsid w:val="007C0F66"/>
    <w:rsid w:val="007C1CF0"/>
    <w:rsid w:val="007C5388"/>
    <w:rsid w:val="007C5A21"/>
    <w:rsid w:val="007D136F"/>
    <w:rsid w:val="007D26D8"/>
    <w:rsid w:val="007D4E5E"/>
    <w:rsid w:val="007D5F0B"/>
    <w:rsid w:val="007D64E4"/>
    <w:rsid w:val="007D66B5"/>
    <w:rsid w:val="007D6861"/>
    <w:rsid w:val="007D6E9F"/>
    <w:rsid w:val="007D7CF9"/>
    <w:rsid w:val="007E0DEA"/>
    <w:rsid w:val="007E12AE"/>
    <w:rsid w:val="007E16CF"/>
    <w:rsid w:val="007E1E6E"/>
    <w:rsid w:val="007E305B"/>
    <w:rsid w:val="007E457E"/>
    <w:rsid w:val="007E473A"/>
    <w:rsid w:val="007E4793"/>
    <w:rsid w:val="007E57FE"/>
    <w:rsid w:val="007E724F"/>
    <w:rsid w:val="007E7431"/>
    <w:rsid w:val="007F1A2F"/>
    <w:rsid w:val="007F46F7"/>
    <w:rsid w:val="007F46FC"/>
    <w:rsid w:val="007F4889"/>
    <w:rsid w:val="007F4A9F"/>
    <w:rsid w:val="007F6595"/>
    <w:rsid w:val="007F77C6"/>
    <w:rsid w:val="00800330"/>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1EAB"/>
    <w:rsid w:val="00822515"/>
    <w:rsid w:val="008232A5"/>
    <w:rsid w:val="00823F50"/>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2F27"/>
    <w:rsid w:val="00853101"/>
    <w:rsid w:val="0085717F"/>
    <w:rsid w:val="0086047E"/>
    <w:rsid w:val="00860ADA"/>
    <w:rsid w:val="00861C25"/>
    <w:rsid w:val="008624E5"/>
    <w:rsid w:val="00862559"/>
    <w:rsid w:val="00864455"/>
    <w:rsid w:val="008646C2"/>
    <w:rsid w:val="0086687C"/>
    <w:rsid w:val="00870800"/>
    <w:rsid w:val="00870F68"/>
    <w:rsid w:val="00871746"/>
    <w:rsid w:val="00871F78"/>
    <w:rsid w:val="00873EEA"/>
    <w:rsid w:val="008743DC"/>
    <w:rsid w:val="00875EA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97679"/>
    <w:rsid w:val="008A0577"/>
    <w:rsid w:val="008A0ADA"/>
    <w:rsid w:val="008A4495"/>
    <w:rsid w:val="008A7CF4"/>
    <w:rsid w:val="008A7FB5"/>
    <w:rsid w:val="008B3D91"/>
    <w:rsid w:val="008B5A2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560"/>
    <w:rsid w:val="008F0747"/>
    <w:rsid w:val="008F1E0F"/>
    <w:rsid w:val="008F1EB5"/>
    <w:rsid w:val="008F42A0"/>
    <w:rsid w:val="008F4F62"/>
    <w:rsid w:val="008F7715"/>
    <w:rsid w:val="008F7990"/>
    <w:rsid w:val="008F7B2F"/>
    <w:rsid w:val="009010EB"/>
    <w:rsid w:val="0090160F"/>
    <w:rsid w:val="0090185F"/>
    <w:rsid w:val="00902375"/>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0BE"/>
    <w:rsid w:val="009873F0"/>
    <w:rsid w:val="009910B7"/>
    <w:rsid w:val="00992F58"/>
    <w:rsid w:val="0099376A"/>
    <w:rsid w:val="009967C6"/>
    <w:rsid w:val="00996958"/>
    <w:rsid w:val="009971A0"/>
    <w:rsid w:val="00997AC2"/>
    <w:rsid w:val="00997FBE"/>
    <w:rsid w:val="009A152E"/>
    <w:rsid w:val="009A1EA4"/>
    <w:rsid w:val="009A347C"/>
    <w:rsid w:val="009A576A"/>
    <w:rsid w:val="009A5F52"/>
    <w:rsid w:val="009A797A"/>
    <w:rsid w:val="009B031A"/>
    <w:rsid w:val="009B0B5C"/>
    <w:rsid w:val="009B0BBF"/>
    <w:rsid w:val="009B1A09"/>
    <w:rsid w:val="009B1D11"/>
    <w:rsid w:val="009B1F03"/>
    <w:rsid w:val="009B27BD"/>
    <w:rsid w:val="009B35D2"/>
    <w:rsid w:val="009B3B83"/>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5996"/>
    <w:rsid w:val="009E5C01"/>
    <w:rsid w:val="009F030A"/>
    <w:rsid w:val="009F4439"/>
    <w:rsid w:val="009F745F"/>
    <w:rsid w:val="00A00F80"/>
    <w:rsid w:val="00A01CB1"/>
    <w:rsid w:val="00A03468"/>
    <w:rsid w:val="00A04A22"/>
    <w:rsid w:val="00A067BD"/>
    <w:rsid w:val="00A07679"/>
    <w:rsid w:val="00A1053F"/>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B95"/>
    <w:rsid w:val="00A62F5F"/>
    <w:rsid w:val="00A65A0D"/>
    <w:rsid w:val="00A65F84"/>
    <w:rsid w:val="00A66F61"/>
    <w:rsid w:val="00A70B0C"/>
    <w:rsid w:val="00A70FA7"/>
    <w:rsid w:val="00A71656"/>
    <w:rsid w:val="00A71A6E"/>
    <w:rsid w:val="00A73FD5"/>
    <w:rsid w:val="00A7436D"/>
    <w:rsid w:val="00A7556F"/>
    <w:rsid w:val="00A76DB1"/>
    <w:rsid w:val="00A800F6"/>
    <w:rsid w:val="00A809DE"/>
    <w:rsid w:val="00A8142F"/>
    <w:rsid w:val="00A81E43"/>
    <w:rsid w:val="00A8322A"/>
    <w:rsid w:val="00A842C7"/>
    <w:rsid w:val="00A85EDA"/>
    <w:rsid w:val="00A87211"/>
    <w:rsid w:val="00A91097"/>
    <w:rsid w:val="00A93344"/>
    <w:rsid w:val="00A947C1"/>
    <w:rsid w:val="00A94AC6"/>
    <w:rsid w:val="00A94D00"/>
    <w:rsid w:val="00A94E64"/>
    <w:rsid w:val="00A955B9"/>
    <w:rsid w:val="00A95BB4"/>
    <w:rsid w:val="00A96D05"/>
    <w:rsid w:val="00AA0454"/>
    <w:rsid w:val="00AA1824"/>
    <w:rsid w:val="00AA200B"/>
    <w:rsid w:val="00AA2A95"/>
    <w:rsid w:val="00AA37D7"/>
    <w:rsid w:val="00AA47D0"/>
    <w:rsid w:val="00AA5434"/>
    <w:rsid w:val="00AA57BE"/>
    <w:rsid w:val="00AA5840"/>
    <w:rsid w:val="00AA585C"/>
    <w:rsid w:val="00AA5945"/>
    <w:rsid w:val="00AA5947"/>
    <w:rsid w:val="00AA5999"/>
    <w:rsid w:val="00AA6FCB"/>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291A"/>
    <w:rsid w:val="00AF3B8D"/>
    <w:rsid w:val="00AF4019"/>
    <w:rsid w:val="00AF40DB"/>
    <w:rsid w:val="00AF68FF"/>
    <w:rsid w:val="00AF6E44"/>
    <w:rsid w:val="00AF6FB4"/>
    <w:rsid w:val="00AF76A9"/>
    <w:rsid w:val="00AF7FEE"/>
    <w:rsid w:val="00B02247"/>
    <w:rsid w:val="00B02B3A"/>
    <w:rsid w:val="00B04107"/>
    <w:rsid w:val="00B04108"/>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279"/>
    <w:rsid w:val="00B345F0"/>
    <w:rsid w:val="00B34B29"/>
    <w:rsid w:val="00B359A9"/>
    <w:rsid w:val="00B419D8"/>
    <w:rsid w:val="00B42103"/>
    <w:rsid w:val="00B42560"/>
    <w:rsid w:val="00B43696"/>
    <w:rsid w:val="00B4398F"/>
    <w:rsid w:val="00B43E8C"/>
    <w:rsid w:val="00B44413"/>
    <w:rsid w:val="00B44523"/>
    <w:rsid w:val="00B4498C"/>
    <w:rsid w:val="00B4602F"/>
    <w:rsid w:val="00B4636F"/>
    <w:rsid w:val="00B505FF"/>
    <w:rsid w:val="00B515B1"/>
    <w:rsid w:val="00B51776"/>
    <w:rsid w:val="00B51979"/>
    <w:rsid w:val="00B51B6E"/>
    <w:rsid w:val="00B535FA"/>
    <w:rsid w:val="00B53AC4"/>
    <w:rsid w:val="00B53C89"/>
    <w:rsid w:val="00B5735A"/>
    <w:rsid w:val="00B604E7"/>
    <w:rsid w:val="00B644EA"/>
    <w:rsid w:val="00B649CB"/>
    <w:rsid w:val="00B6509A"/>
    <w:rsid w:val="00B655D6"/>
    <w:rsid w:val="00B657F3"/>
    <w:rsid w:val="00B66B20"/>
    <w:rsid w:val="00B67B1A"/>
    <w:rsid w:val="00B70015"/>
    <w:rsid w:val="00B71834"/>
    <w:rsid w:val="00B72551"/>
    <w:rsid w:val="00B7255B"/>
    <w:rsid w:val="00B74F81"/>
    <w:rsid w:val="00B75178"/>
    <w:rsid w:val="00B774BB"/>
    <w:rsid w:val="00B80B19"/>
    <w:rsid w:val="00B8339E"/>
    <w:rsid w:val="00B85232"/>
    <w:rsid w:val="00B8531F"/>
    <w:rsid w:val="00B94B67"/>
    <w:rsid w:val="00B94D89"/>
    <w:rsid w:val="00B956B3"/>
    <w:rsid w:val="00B9580B"/>
    <w:rsid w:val="00B95B18"/>
    <w:rsid w:val="00BA2A6A"/>
    <w:rsid w:val="00BA5275"/>
    <w:rsid w:val="00BA54D2"/>
    <w:rsid w:val="00BA6FA3"/>
    <w:rsid w:val="00BA77E1"/>
    <w:rsid w:val="00BB1440"/>
    <w:rsid w:val="00BB1970"/>
    <w:rsid w:val="00BB25AE"/>
    <w:rsid w:val="00BB42C7"/>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3E70"/>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4AF6"/>
    <w:rsid w:val="00C270CA"/>
    <w:rsid w:val="00C27E30"/>
    <w:rsid w:val="00C30C71"/>
    <w:rsid w:val="00C30E96"/>
    <w:rsid w:val="00C34BD4"/>
    <w:rsid w:val="00C37E80"/>
    <w:rsid w:val="00C44A0D"/>
    <w:rsid w:val="00C45B6D"/>
    <w:rsid w:val="00C4632A"/>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9BB"/>
    <w:rsid w:val="00CA4FFA"/>
    <w:rsid w:val="00CA7257"/>
    <w:rsid w:val="00CB0DA8"/>
    <w:rsid w:val="00CB1095"/>
    <w:rsid w:val="00CB340B"/>
    <w:rsid w:val="00CB42AA"/>
    <w:rsid w:val="00CB43A1"/>
    <w:rsid w:val="00CB4BC8"/>
    <w:rsid w:val="00CB4D73"/>
    <w:rsid w:val="00CB64BE"/>
    <w:rsid w:val="00CB6F86"/>
    <w:rsid w:val="00CC16A8"/>
    <w:rsid w:val="00CC18A5"/>
    <w:rsid w:val="00CC1BF9"/>
    <w:rsid w:val="00CC1E02"/>
    <w:rsid w:val="00CC2E22"/>
    <w:rsid w:val="00CC55F1"/>
    <w:rsid w:val="00CC65AC"/>
    <w:rsid w:val="00CD0DF2"/>
    <w:rsid w:val="00CD297E"/>
    <w:rsid w:val="00CD2FD5"/>
    <w:rsid w:val="00CD32A1"/>
    <w:rsid w:val="00CD3D0F"/>
    <w:rsid w:val="00CD5E4C"/>
    <w:rsid w:val="00CE01AE"/>
    <w:rsid w:val="00CE133E"/>
    <w:rsid w:val="00CE27F4"/>
    <w:rsid w:val="00CE2DE6"/>
    <w:rsid w:val="00CE405B"/>
    <w:rsid w:val="00CE5343"/>
    <w:rsid w:val="00CF00D2"/>
    <w:rsid w:val="00CF010A"/>
    <w:rsid w:val="00CF1A80"/>
    <w:rsid w:val="00CF2C75"/>
    <w:rsid w:val="00CF3453"/>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4A84"/>
    <w:rsid w:val="00D25AD3"/>
    <w:rsid w:val="00D25E9D"/>
    <w:rsid w:val="00D30571"/>
    <w:rsid w:val="00D3061D"/>
    <w:rsid w:val="00D31445"/>
    <w:rsid w:val="00D318FF"/>
    <w:rsid w:val="00D36A06"/>
    <w:rsid w:val="00D36BA0"/>
    <w:rsid w:val="00D3766E"/>
    <w:rsid w:val="00D41687"/>
    <w:rsid w:val="00D446AA"/>
    <w:rsid w:val="00D45E12"/>
    <w:rsid w:val="00D46530"/>
    <w:rsid w:val="00D46A22"/>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01F"/>
    <w:rsid w:val="00DB021D"/>
    <w:rsid w:val="00DB1C0C"/>
    <w:rsid w:val="00DB1C12"/>
    <w:rsid w:val="00DB2468"/>
    <w:rsid w:val="00DB7710"/>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0C97"/>
    <w:rsid w:val="00E41643"/>
    <w:rsid w:val="00E41B73"/>
    <w:rsid w:val="00E421EC"/>
    <w:rsid w:val="00E4220D"/>
    <w:rsid w:val="00E43842"/>
    <w:rsid w:val="00E449E1"/>
    <w:rsid w:val="00E457FC"/>
    <w:rsid w:val="00E51791"/>
    <w:rsid w:val="00E528CB"/>
    <w:rsid w:val="00E5297B"/>
    <w:rsid w:val="00E5631D"/>
    <w:rsid w:val="00E563B8"/>
    <w:rsid w:val="00E5655E"/>
    <w:rsid w:val="00E5676B"/>
    <w:rsid w:val="00E57A64"/>
    <w:rsid w:val="00E57FCD"/>
    <w:rsid w:val="00E604FB"/>
    <w:rsid w:val="00E607E2"/>
    <w:rsid w:val="00E64E1B"/>
    <w:rsid w:val="00E64F97"/>
    <w:rsid w:val="00E6558A"/>
    <w:rsid w:val="00E663B6"/>
    <w:rsid w:val="00E6712C"/>
    <w:rsid w:val="00E67C99"/>
    <w:rsid w:val="00E67F1D"/>
    <w:rsid w:val="00E73692"/>
    <w:rsid w:val="00E7374E"/>
    <w:rsid w:val="00E741AE"/>
    <w:rsid w:val="00E74A26"/>
    <w:rsid w:val="00E75A80"/>
    <w:rsid w:val="00E76276"/>
    <w:rsid w:val="00E7726E"/>
    <w:rsid w:val="00E80192"/>
    <w:rsid w:val="00E80349"/>
    <w:rsid w:val="00E80BBA"/>
    <w:rsid w:val="00E835A8"/>
    <w:rsid w:val="00E86FB7"/>
    <w:rsid w:val="00E87164"/>
    <w:rsid w:val="00E91F6B"/>
    <w:rsid w:val="00E926D0"/>
    <w:rsid w:val="00E92AF9"/>
    <w:rsid w:val="00E9352D"/>
    <w:rsid w:val="00E93B2A"/>
    <w:rsid w:val="00E94855"/>
    <w:rsid w:val="00E95075"/>
    <w:rsid w:val="00E971EE"/>
    <w:rsid w:val="00EA165F"/>
    <w:rsid w:val="00EA167D"/>
    <w:rsid w:val="00EA236A"/>
    <w:rsid w:val="00EA243E"/>
    <w:rsid w:val="00EA24CE"/>
    <w:rsid w:val="00EA3AA4"/>
    <w:rsid w:val="00EA51BC"/>
    <w:rsid w:val="00EA5AD6"/>
    <w:rsid w:val="00EA6B85"/>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D76C6"/>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1EBF"/>
    <w:rsid w:val="00F03DB5"/>
    <w:rsid w:val="00F0426F"/>
    <w:rsid w:val="00F05C77"/>
    <w:rsid w:val="00F05DDD"/>
    <w:rsid w:val="00F060AC"/>
    <w:rsid w:val="00F110C1"/>
    <w:rsid w:val="00F13300"/>
    <w:rsid w:val="00F1555D"/>
    <w:rsid w:val="00F156CB"/>
    <w:rsid w:val="00F1593E"/>
    <w:rsid w:val="00F15B10"/>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5B19"/>
    <w:rsid w:val="00F2768F"/>
    <w:rsid w:val="00F27913"/>
    <w:rsid w:val="00F30966"/>
    <w:rsid w:val="00F312CE"/>
    <w:rsid w:val="00F37166"/>
    <w:rsid w:val="00F372DB"/>
    <w:rsid w:val="00F4091E"/>
    <w:rsid w:val="00F41851"/>
    <w:rsid w:val="00F41C28"/>
    <w:rsid w:val="00F42CAE"/>
    <w:rsid w:val="00F44387"/>
    <w:rsid w:val="00F4475D"/>
    <w:rsid w:val="00F45C4D"/>
    <w:rsid w:val="00F46E53"/>
    <w:rsid w:val="00F46EDC"/>
    <w:rsid w:val="00F518DA"/>
    <w:rsid w:val="00F51DC3"/>
    <w:rsid w:val="00F526D1"/>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39DB"/>
    <w:rsid w:val="00F8434A"/>
    <w:rsid w:val="00F84CFB"/>
    <w:rsid w:val="00F851B6"/>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0BC6"/>
    <w:rsid w:val="00FA2717"/>
    <w:rsid w:val="00FA351A"/>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D2C74"/>
    <w:rsid w:val="00FE0BB4"/>
    <w:rsid w:val="00FE1AE4"/>
    <w:rsid w:val="00FE2BF2"/>
    <w:rsid w:val="00FE32D5"/>
    <w:rsid w:val="00FE40D8"/>
    <w:rsid w:val="00FE48DE"/>
    <w:rsid w:val="00FE64BB"/>
    <w:rsid w:val="00FF075E"/>
    <w:rsid w:val="00FF19B5"/>
    <w:rsid w:val="00FF2E27"/>
    <w:rsid w:val="00FF35D3"/>
    <w:rsid w:val="00FF3C97"/>
    <w:rsid w:val="00FF410C"/>
    <w:rsid w:val="00FF5A12"/>
    <w:rsid w:val="00FF7428"/>
    <w:rsid w:val="00FF7BC1"/>
    <w:rsid w:val="2074D64B"/>
    <w:rsid w:val="39A22F38"/>
    <w:rsid w:val="3BC6DD84"/>
    <w:rsid w:val="5236D7F7"/>
    <w:rsid w:val="6C7FD9E1"/>
    <w:rsid w:val="7A8167E7"/>
    <w:rsid w:val="7C472BB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2C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 w:type="character" w:styleId="FollowedHyperlink">
    <w:name w:val="FollowedHyperlink"/>
    <w:basedOn w:val="DefaultParagraphFont"/>
    <w:semiHidden/>
    <w:unhideWhenUsed/>
    <w:rsid w:val="00CC2E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8530110">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34580027">
      <w:bodyDiv w:val="1"/>
      <w:marLeft w:val="0"/>
      <w:marRight w:val="0"/>
      <w:marTop w:val="0"/>
      <w:marBottom w:val="0"/>
      <w:divBdr>
        <w:top w:val="none" w:sz="0" w:space="0" w:color="auto"/>
        <w:left w:val="none" w:sz="0" w:space="0" w:color="auto"/>
        <w:bottom w:val="none" w:sz="0" w:space="0" w:color="auto"/>
        <w:right w:val="none" w:sz="0" w:space="0" w:color="auto"/>
      </w:divBdr>
    </w:div>
    <w:div w:id="35569437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463000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49737254">
      <w:bodyDiv w:val="1"/>
      <w:marLeft w:val="0"/>
      <w:marRight w:val="0"/>
      <w:marTop w:val="0"/>
      <w:marBottom w:val="0"/>
      <w:divBdr>
        <w:top w:val="none" w:sz="0" w:space="0" w:color="auto"/>
        <w:left w:val="none" w:sz="0" w:space="0" w:color="auto"/>
        <w:bottom w:val="none" w:sz="0" w:space="0" w:color="auto"/>
        <w:right w:val="none" w:sz="0" w:space="0" w:color="auto"/>
      </w:divBdr>
      <w:divsChild>
        <w:div w:id="573205446">
          <w:marLeft w:val="0"/>
          <w:marRight w:val="0"/>
          <w:marTop w:val="0"/>
          <w:marBottom w:val="0"/>
          <w:divBdr>
            <w:top w:val="none" w:sz="0" w:space="0" w:color="auto"/>
            <w:left w:val="none" w:sz="0" w:space="0" w:color="auto"/>
            <w:bottom w:val="none" w:sz="0" w:space="0" w:color="auto"/>
            <w:right w:val="none" w:sz="0" w:space="0" w:color="auto"/>
          </w:divBdr>
        </w:div>
      </w:divsChild>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121860">
      <w:bodyDiv w:val="1"/>
      <w:marLeft w:val="0"/>
      <w:marRight w:val="0"/>
      <w:marTop w:val="0"/>
      <w:marBottom w:val="0"/>
      <w:divBdr>
        <w:top w:val="none" w:sz="0" w:space="0" w:color="auto"/>
        <w:left w:val="none" w:sz="0" w:space="0" w:color="auto"/>
        <w:bottom w:val="none" w:sz="0" w:space="0" w:color="auto"/>
        <w:right w:val="none" w:sz="0" w:space="0" w:color="auto"/>
      </w:divBdr>
    </w:div>
    <w:div w:id="919876467">
      <w:bodyDiv w:val="1"/>
      <w:marLeft w:val="0"/>
      <w:marRight w:val="0"/>
      <w:marTop w:val="0"/>
      <w:marBottom w:val="0"/>
      <w:divBdr>
        <w:top w:val="none" w:sz="0" w:space="0" w:color="auto"/>
        <w:left w:val="none" w:sz="0" w:space="0" w:color="auto"/>
        <w:bottom w:val="none" w:sz="0" w:space="0" w:color="auto"/>
        <w:right w:val="none" w:sz="0" w:space="0" w:color="auto"/>
      </w:divBdr>
    </w:div>
    <w:div w:id="929001471">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053970400">
      <w:bodyDiv w:val="1"/>
      <w:marLeft w:val="0"/>
      <w:marRight w:val="0"/>
      <w:marTop w:val="0"/>
      <w:marBottom w:val="0"/>
      <w:divBdr>
        <w:top w:val="none" w:sz="0" w:space="0" w:color="auto"/>
        <w:left w:val="none" w:sz="0" w:space="0" w:color="auto"/>
        <w:bottom w:val="none" w:sz="0" w:space="0" w:color="auto"/>
        <w:right w:val="none" w:sz="0" w:space="0" w:color="auto"/>
      </w:divBdr>
    </w:div>
    <w:div w:id="1054046253">
      <w:bodyDiv w:val="1"/>
      <w:marLeft w:val="0"/>
      <w:marRight w:val="0"/>
      <w:marTop w:val="0"/>
      <w:marBottom w:val="0"/>
      <w:divBdr>
        <w:top w:val="none" w:sz="0" w:space="0" w:color="auto"/>
        <w:left w:val="none" w:sz="0" w:space="0" w:color="auto"/>
        <w:bottom w:val="none" w:sz="0" w:space="0" w:color="auto"/>
        <w:right w:val="none" w:sz="0" w:space="0" w:color="auto"/>
      </w:divBdr>
    </w:div>
    <w:div w:id="1141341636">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297299516">
      <w:bodyDiv w:val="1"/>
      <w:marLeft w:val="0"/>
      <w:marRight w:val="0"/>
      <w:marTop w:val="0"/>
      <w:marBottom w:val="0"/>
      <w:divBdr>
        <w:top w:val="none" w:sz="0" w:space="0" w:color="auto"/>
        <w:left w:val="none" w:sz="0" w:space="0" w:color="auto"/>
        <w:bottom w:val="none" w:sz="0" w:space="0" w:color="auto"/>
        <w:right w:val="none" w:sz="0" w:space="0" w:color="auto"/>
      </w:divBdr>
      <w:divsChild>
        <w:div w:id="1074745905">
          <w:marLeft w:val="0"/>
          <w:marRight w:val="0"/>
          <w:marTop w:val="0"/>
          <w:marBottom w:val="0"/>
          <w:divBdr>
            <w:top w:val="none" w:sz="0" w:space="0" w:color="auto"/>
            <w:left w:val="none" w:sz="0" w:space="0" w:color="auto"/>
            <w:bottom w:val="none" w:sz="0" w:space="0" w:color="auto"/>
            <w:right w:val="none" w:sz="0" w:space="0" w:color="auto"/>
          </w:divBdr>
        </w:div>
      </w:divsChild>
    </w:div>
    <w:div w:id="1302464149">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97049571">
      <w:bodyDiv w:val="1"/>
      <w:marLeft w:val="0"/>
      <w:marRight w:val="0"/>
      <w:marTop w:val="0"/>
      <w:marBottom w:val="0"/>
      <w:divBdr>
        <w:top w:val="none" w:sz="0" w:space="0" w:color="auto"/>
        <w:left w:val="none" w:sz="0" w:space="0" w:color="auto"/>
        <w:bottom w:val="none" w:sz="0" w:space="0" w:color="auto"/>
        <w:right w:val="none" w:sz="0" w:space="0" w:color="auto"/>
      </w:divBdr>
    </w:div>
    <w:div w:id="142379389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171788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693993398">
      <w:bodyDiv w:val="1"/>
      <w:marLeft w:val="0"/>
      <w:marRight w:val="0"/>
      <w:marTop w:val="0"/>
      <w:marBottom w:val="0"/>
      <w:divBdr>
        <w:top w:val="none" w:sz="0" w:space="0" w:color="auto"/>
        <w:left w:val="none" w:sz="0" w:space="0" w:color="auto"/>
        <w:bottom w:val="none" w:sz="0" w:space="0" w:color="auto"/>
        <w:right w:val="none" w:sz="0" w:space="0" w:color="auto"/>
      </w:divBdr>
    </w:div>
    <w:div w:id="1699507071">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5724133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89268908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80895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ud.upadhyay@powergrid.in" TargetMode="External"/><Relationship Id="rId18" Type="http://schemas.openxmlformats.org/officeDocument/2006/relationships/hyperlink" Target="https://epay.powergrid.in" TargetMode="External"/><Relationship Id="rId26"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hyperlink" Target="mailto:sud.upadhyay@powergrid.in" TargetMode="External"/><Relationship Id="rId7" Type="http://schemas.openxmlformats.org/officeDocument/2006/relationships/endnotes" Target="endnotes.xml"/><Relationship Id="rId12" Type="http://schemas.openxmlformats.org/officeDocument/2006/relationships/hyperlink" Target="mailto:neerajkumar@powergrid.in" TargetMode="External"/><Relationship Id="rId17" Type="http://schemas.openxmlformats.org/officeDocument/2006/relationships/hyperlink" Target="mailto:neerajkumar@powergrid.in" TargetMode="External"/><Relationship Id="rId25" Type="http://schemas.openxmlformats.org/officeDocument/2006/relationships/hyperlink" Target="https://etender.powergrid.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ud.upadhyay@powergrid.in" TargetMode="External"/><Relationship Id="rId20" Type="http://schemas.openxmlformats.org/officeDocument/2006/relationships/hyperlink" Target="http://www.powergridindia.com/" TargetMode="External"/><Relationship Id="rId29"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d.upadhyay@powergrid.in" TargetMode="External"/><Relationship Id="rId24" Type="http://schemas.openxmlformats.org/officeDocument/2006/relationships/hyperlink" Target="mailto:neerajkumar@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eams.microsoft.com/l/meetup-join/19%253ameeting_OWNhMGVhOTYtYjIwMy00NTQ3LTg1MmEtMmY5Zjc0YmU4Mzlj%2540thread.v2/0?context=%257b%2522Tid%2522%253a%25227048075c-52c2-4a40-8e7c-5c5a5573c87f%2522%252c%2522Oid%2522%253a%25227ee72143-8b82-4c85-bd94-1ad841d95c60%2522%257d" TargetMode="External"/><Relationship Id="rId23" Type="http://schemas.openxmlformats.org/officeDocument/2006/relationships/hyperlink" Target="mailto:sud.upadhyay@powergrid.in" TargetMode="External"/><Relationship Id="rId28" Type="http://schemas.openxmlformats.org/officeDocument/2006/relationships/hyperlink" Target="https://apps.powergrid.in/pgciltenders/u/default.aspx" TargetMode="External"/><Relationship Id="rId10" Type="http://schemas.openxmlformats.org/officeDocument/2006/relationships/hyperlink" Target="mailto:neerajkumar@powergrid.in" TargetMode="External"/><Relationship Id="rId19" Type="http://schemas.openxmlformats.org/officeDocument/2006/relationships/hyperlink" Target="https://epay.powergrid.in/"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ud.upadhyay@powergrid.in" TargetMode="External"/><Relationship Id="rId14" Type="http://schemas.openxmlformats.org/officeDocument/2006/relationships/hyperlink" Target="mailto:neerajkumar@powergrid.in" TargetMode="External"/><Relationship Id="rId22" Type="http://schemas.openxmlformats.org/officeDocument/2006/relationships/hyperlink" Target="mailto:neerajkumar@powergrid.in" TargetMode="External"/><Relationship Id="rId27" Type="http://schemas.openxmlformats.org/officeDocument/2006/relationships/hyperlink" Target="mailto:rimi.ghosh@mjunction.in" TargetMode="External"/><Relationship Id="rId30" Type="http://schemas.openxmlformats.org/officeDocument/2006/relationships/hyperlink" Target="https://etender.powergrid.in"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29</Pages>
  <Words>7445</Words>
  <Characters>42437</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Sudhanshu Upadhyay {सुधांशु उपाध्याय}</cp:lastModifiedBy>
  <cp:revision>73</cp:revision>
  <cp:lastPrinted>2021-07-30T05:40:00Z</cp:lastPrinted>
  <dcterms:created xsi:type="dcterms:W3CDTF">2025-07-18T11:36:00Z</dcterms:created>
  <dcterms:modified xsi:type="dcterms:W3CDTF">2025-08-01T14:09:00Z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cecd81e5-58bf-4cee-92b0-b09c242a6a60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